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4"/>
        <w:ind w:left="0" w:right="258" w:firstLine="0"/>
        <w:jc w:val="right"/>
        <w:rPr>
          <w:rFonts w:ascii="Arial"/>
          <w:b/>
          <w:sz w:val="22"/>
        </w:rPr>
      </w:pPr>
      <w:r>
        <w:rPr>
          <w:rFonts w:ascii="Arial"/>
          <w:b/>
          <w:sz w:val="22"/>
          <w:u w:val="thick"/>
        </w:rPr>
        <w:t>Allegato</w:t>
      </w:r>
      <w:r>
        <w:rPr>
          <w:rFonts w:ascii="Arial"/>
          <w:b/>
          <w:spacing w:val="-9"/>
          <w:sz w:val="22"/>
          <w:u w:val="thick"/>
        </w:rPr>
        <w:t> </w:t>
      </w:r>
      <w:r>
        <w:rPr>
          <w:rFonts w:ascii="Arial"/>
          <w:b/>
          <w:sz w:val="22"/>
          <w:u w:val="thick"/>
        </w:rPr>
        <w:t>2</w:t>
      </w:r>
    </w:p>
    <w:p>
      <w:pPr>
        <w:pStyle w:val="BodyText"/>
        <w:spacing w:before="6"/>
        <w:rPr>
          <w:rFonts w:ascii="Arial"/>
          <w:b/>
          <w:sz w:val="28"/>
        </w:rPr>
      </w:pPr>
    </w:p>
    <w:p>
      <w:pPr>
        <w:pStyle w:val="BodyText"/>
        <w:spacing w:before="65"/>
        <w:ind w:left="4632" w:right="260" w:firstLine="1600"/>
        <w:jc w:val="right"/>
        <w:rPr>
          <w:rFonts w:ascii="Arial"/>
        </w:rPr>
      </w:pPr>
      <w:r>
        <w:rPr>
          <w:rFonts w:ascii="Arial"/>
        </w:rPr>
        <w:t>Alla Giunta Regionale</w:t>
      </w:r>
      <w:r>
        <w:rPr>
          <w:rFonts w:ascii="Arial"/>
          <w:spacing w:val="-28"/>
        </w:rPr>
        <w:t> </w:t>
      </w:r>
      <w:r>
        <w:rPr>
          <w:rFonts w:ascii="Arial"/>
        </w:rPr>
        <w:t>della</w:t>
      </w:r>
      <w:r>
        <w:rPr>
          <w:rFonts w:ascii="Arial"/>
          <w:spacing w:val="-9"/>
        </w:rPr>
        <w:t> </w:t>
      </w:r>
      <w:r>
        <w:rPr>
          <w:rFonts w:ascii="Arial"/>
        </w:rPr>
        <w:t>Campania</w:t>
      </w:r>
      <w:r>
        <w:rPr>
          <w:rFonts w:ascii="Arial"/>
          <w:w w:val="100"/>
        </w:rPr>
        <w:t> </w:t>
      </w:r>
      <w:r>
        <w:rPr>
          <w:rFonts w:ascii="Arial"/>
        </w:rPr>
        <w:t>Direzione</w:t>
      </w:r>
      <w:r>
        <w:rPr>
          <w:rFonts w:ascii="Arial"/>
          <w:spacing w:val="-4"/>
        </w:rPr>
        <w:t> </w:t>
      </w:r>
      <w:r>
        <w:rPr>
          <w:rFonts w:ascii="Arial"/>
        </w:rPr>
        <w:t>Generale</w:t>
      </w:r>
      <w:r>
        <w:rPr>
          <w:rFonts w:ascii="Arial"/>
          <w:spacing w:val="-4"/>
        </w:rPr>
        <w:t> </w:t>
      </w:r>
      <w:r>
        <w:rPr>
          <w:rFonts w:ascii="Arial"/>
        </w:rPr>
        <w:t>per</w:t>
      </w:r>
      <w:r>
        <w:rPr>
          <w:rFonts w:ascii="Arial"/>
          <w:spacing w:val="-5"/>
        </w:rPr>
        <w:t> </w:t>
      </w:r>
      <w:r>
        <w:rPr>
          <w:rFonts w:ascii="Arial"/>
        </w:rPr>
        <w:t>le</w:t>
      </w:r>
      <w:r>
        <w:rPr>
          <w:rFonts w:ascii="Arial"/>
          <w:spacing w:val="-4"/>
        </w:rPr>
        <w:t> </w:t>
      </w:r>
      <w:r>
        <w:rPr>
          <w:rFonts w:ascii="Arial"/>
        </w:rPr>
        <w:t>politiche</w:t>
      </w:r>
      <w:r>
        <w:rPr>
          <w:rFonts w:ascii="Arial"/>
          <w:spacing w:val="-4"/>
        </w:rPr>
        <w:t> </w:t>
      </w:r>
      <w:r>
        <w:rPr>
          <w:rFonts w:ascii="Arial"/>
        </w:rPr>
        <w:t>culturali</w:t>
      </w:r>
      <w:r>
        <w:rPr>
          <w:rFonts w:ascii="Arial"/>
          <w:spacing w:val="-4"/>
        </w:rPr>
        <w:t> </w:t>
      </w:r>
      <w:r>
        <w:rPr>
          <w:rFonts w:ascii="Arial"/>
        </w:rPr>
        <w:t>e</w:t>
      </w:r>
      <w:r>
        <w:rPr>
          <w:rFonts w:ascii="Arial"/>
          <w:spacing w:val="-4"/>
        </w:rPr>
        <w:t> </w:t>
      </w:r>
      <w:r>
        <w:rPr>
          <w:rFonts w:ascii="Arial"/>
        </w:rPr>
        <w:t>il</w:t>
      </w:r>
      <w:r>
        <w:rPr>
          <w:rFonts w:ascii="Arial"/>
          <w:spacing w:val="-22"/>
        </w:rPr>
        <w:t> </w:t>
      </w:r>
      <w:r>
        <w:rPr>
          <w:rFonts w:ascii="Arial"/>
        </w:rPr>
        <w:t>turismo</w:t>
      </w:r>
    </w:p>
    <w:p>
      <w:pPr>
        <w:pStyle w:val="BodyText"/>
        <w:spacing w:line="246" w:lineRule="exact"/>
        <w:ind w:right="267"/>
        <w:jc w:val="right"/>
        <w:rPr>
          <w:rFonts w:ascii="Arial"/>
        </w:rPr>
      </w:pPr>
      <w:r>
        <w:rPr>
          <w:rFonts w:ascii="Arial"/>
        </w:rPr>
        <w:t>U.O.D. Promozione e Valorizzazione dei Musei edelle</w:t>
      </w:r>
      <w:r>
        <w:rPr>
          <w:rFonts w:ascii="Arial"/>
          <w:spacing w:val="-23"/>
        </w:rPr>
        <w:t> </w:t>
      </w:r>
      <w:r>
        <w:rPr>
          <w:rFonts w:ascii="Arial"/>
        </w:rPr>
        <w:t>Biblioteche</w:t>
      </w:r>
    </w:p>
    <w:p>
      <w:pPr>
        <w:pStyle w:val="BodyText"/>
        <w:spacing w:before="1"/>
        <w:ind w:right="259"/>
        <w:jc w:val="right"/>
        <w:rPr>
          <w:rFonts w:ascii="Arial"/>
        </w:rPr>
      </w:pPr>
      <w:r>
        <w:rPr>
          <w:rFonts w:ascii="Arial"/>
        </w:rPr>
        <w:t>PEC: </w:t>
      </w:r>
      <w:r>
        <w:rPr>
          <w:rFonts w:ascii="Arial"/>
          <w:spacing w:val="25"/>
        </w:rPr>
        <w:t> </w:t>
      </w:r>
      <w:hyperlink r:id="rId6">
        <w:r>
          <w:rPr>
            <w:rFonts w:ascii="Arial"/>
            <w:color w:val="447686"/>
            <w:u w:val="single" w:color="447686"/>
          </w:rPr>
          <w:t>uod.501201@pec.regione.campania.it</w:t>
        </w:r>
      </w:hyperlink>
    </w:p>
    <w:p>
      <w:pPr>
        <w:pStyle w:val="BodyText"/>
        <w:rPr>
          <w:rFonts w:ascii="Arial"/>
          <w:sz w:val="20"/>
        </w:rPr>
      </w:pPr>
    </w:p>
    <w:p>
      <w:pPr>
        <w:pStyle w:val="BodyText"/>
        <w:rPr>
          <w:rFonts w:ascii="Arial"/>
          <w:sz w:val="20"/>
        </w:rPr>
      </w:pPr>
    </w:p>
    <w:p>
      <w:pPr>
        <w:pStyle w:val="BodyText"/>
        <w:rPr>
          <w:rFonts w:ascii="Arial"/>
          <w:sz w:val="20"/>
        </w:rPr>
      </w:pPr>
    </w:p>
    <w:p>
      <w:pPr>
        <w:pStyle w:val="BodyText"/>
        <w:ind w:left="1222" w:hanging="1042"/>
        <w:rPr>
          <w:rFonts w:ascii="Arial" w:hAnsi="Arial"/>
        </w:rPr>
      </w:pPr>
      <w:r>
        <w:rPr>
          <w:rFonts w:ascii="Arial" w:hAnsi="Arial"/>
          <w:b/>
        </w:rPr>
        <w:t>Oggetto: </w:t>
      </w:r>
      <w:r>
        <w:rPr>
          <w:rFonts w:ascii="Arial" w:hAnsi="Arial"/>
        </w:rPr>
        <w:t>istanza di contributo su Piano annuale di riparto, di cui all’art. 5 delle linee guida approvate con DGRC n. 340 dell’11 luglio 2024. E.F. 2024.</w:t>
      </w:r>
    </w:p>
    <w:p>
      <w:pPr>
        <w:pStyle w:val="BodyText"/>
        <w:rPr>
          <w:rFonts w:ascii="Arial"/>
        </w:rPr>
      </w:pPr>
    </w:p>
    <w:p>
      <w:pPr>
        <w:pStyle w:val="BodyText"/>
        <w:rPr>
          <w:rFonts w:ascii="Arial"/>
        </w:rPr>
      </w:pPr>
    </w:p>
    <w:p>
      <w:pPr>
        <w:pStyle w:val="Heading2"/>
        <w:spacing w:line="280" w:lineRule="auto" w:before="141"/>
        <w:ind w:right="260"/>
        <w:jc w:val="both"/>
      </w:pPr>
      <w:r>
        <w:rPr>
          <w:i/>
        </w:rPr>
        <w:t>Anagrafica del sottoscrittore (legale rappresentante del soggetto giuridico istante o suo </w:t>
      </w:r>
      <w:r>
        <w:rPr/>
        <w:t>delegato)</w:t>
      </w:r>
    </w:p>
    <w:p>
      <w:pPr>
        <w:pStyle w:val="BodyText"/>
        <w:tabs>
          <w:tab w:pos="3780" w:val="left" w:leader="none"/>
          <w:tab w:pos="3871" w:val="left" w:leader="none"/>
          <w:tab w:pos="5964" w:val="left" w:leader="none"/>
          <w:tab w:pos="6034" w:val="left" w:leader="none"/>
          <w:tab w:pos="7054" w:val="left" w:leader="none"/>
          <w:tab w:pos="9922" w:val="left" w:leader="none"/>
        </w:tabs>
        <w:spacing w:line="276" w:lineRule="auto" w:before="149"/>
        <w:ind w:left="293" w:right="248"/>
        <w:jc w:val="both"/>
        <w:rPr>
          <w:rFonts w:ascii="Arial"/>
        </w:rPr>
      </w:pPr>
      <w:r>
        <w:rPr>
          <w:rFonts w:ascii="Arial"/>
        </w:rPr>
        <w:t>Il/la</w:t>
      </w:r>
      <w:r>
        <w:rPr>
          <w:rFonts w:ascii="Arial"/>
          <w:spacing w:val="-3"/>
        </w:rPr>
        <w:t> </w:t>
      </w:r>
      <w:r>
        <w:rPr>
          <w:rFonts w:ascii="Arial"/>
        </w:rPr>
        <w:t>sottoscritt_  </w:t>
      </w:r>
      <w:r>
        <w:rPr>
          <w:rFonts w:ascii="Arial"/>
          <w:spacing w:val="48"/>
        </w:rPr>
        <w:t> </w:t>
      </w:r>
      <w:r>
        <w:rPr>
          <w:rFonts w:ascii="Arial"/>
        </w:rPr>
        <w:t>cognome</w:t>
      </w:r>
      <w:r>
        <w:rPr>
          <w:rFonts w:ascii="Arial"/>
          <w:u w:val="single"/>
        </w:rPr>
        <w:t> </w:t>
        <w:tab/>
        <w:tab/>
        <w:tab/>
      </w:r>
      <w:r>
        <w:rPr>
          <w:rFonts w:ascii="Arial"/>
        </w:rPr>
        <w:t>nome</w:t>
      </w:r>
      <w:r>
        <w:rPr>
          <w:rFonts w:ascii="Arial"/>
          <w:u w:val="single"/>
        </w:rPr>
        <w:tab/>
        <w:tab/>
      </w:r>
      <w:r>
        <w:rPr>
          <w:rFonts w:ascii="Arial"/>
        </w:rPr>
        <w:t> nat_ </w:t>
      </w:r>
      <w:r>
        <w:rPr>
          <w:rFonts w:ascii="Arial"/>
          <w:spacing w:val="-3"/>
        </w:rPr>
        <w:t>a</w:t>
      </w:r>
      <w:r>
        <w:rPr>
          <w:rFonts w:ascii="Arial"/>
          <w:spacing w:val="-3"/>
          <w:u w:val="single"/>
        </w:rPr>
        <w:t> </w:t>
        <w:tab/>
      </w:r>
      <w:r>
        <w:rPr>
          <w:rFonts w:ascii="Arial"/>
        </w:rPr>
        <w:t>(</w:t>
      </w:r>
      <w:r>
        <w:rPr>
          <w:rFonts w:ascii="Arial"/>
          <w:u w:val="single"/>
        </w:rPr>
        <w:t>      </w:t>
      </w:r>
      <w:r>
        <w:rPr>
          <w:rFonts w:ascii="Arial"/>
        </w:rPr>
        <w:t>) il</w:t>
      </w:r>
      <w:r>
        <w:rPr>
          <w:rFonts w:ascii="Arial"/>
          <w:u w:val="single"/>
        </w:rPr>
        <w:t>     </w:t>
      </w:r>
      <w:r>
        <w:rPr>
          <w:rFonts w:ascii="Arial"/>
          <w:spacing w:val="60"/>
          <w:u w:val="single"/>
        </w:rPr>
        <w:t> </w:t>
      </w:r>
      <w:r>
        <w:rPr>
          <w:rFonts w:ascii="Arial"/>
          <w:u w:val="single"/>
        </w:rPr>
        <w:t>/    </w:t>
      </w:r>
      <w:r>
        <w:rPr>
          <w:rFonts w:ascii="Arial"/>
          <w:spacing w:val="60"/>
          <w:u w:val="single"/>
        </w:rPr>
        <w:t> </w:t>
      </w:r>
      <w:r>
        <w:rPr>
          <w:rFonts w:ascii="Arial"/>
          <w:u w:val="single"/>
        </w:rPr>
        <w:t>/</w:t>
        <w:tab/>
        <w:tab/>
      </w:r>
      <w:r>
        <w:rPr>
          <w:rFonts w:ascii="Arial"/>
        </w:rPr>
        <w:t>codice</w:t>
      </w:r>
      <w:r>
        <w:rPr>
          <w:rFonts w:ascii="Arial"/>
          <w:spacing w:val="-13"/>
        </w:rPr>
        <w:t> </w:t>
      </w:r>
      <w:r>
        <w:rPr>
          <w:rFonts w:ascii="Arial"/>
        </w:rPr>
        <w:t>fiscale</w:t>
      </w:r>
      <w:r>
        <w:rPr>
          <w:rFonts w:ascii="Arial"/>
          <w:w w:val="100"/>
          <w:u w:val="single"/>
        </w:rPr>
        <w:t> </w:t>
      </w:r>
      <w:r>
        <w:rPr>
          <w:rFonts w:ascii="Arial"/>
          <w:u w:val="single"/>
        </w:rPr>
        <w:tab/>
      </w:r>
      <w:r>
        <w:rPr>
          <w:rFonts w:ascii="Arial"/>
        </w:rPr>
        <w:t> email</w:t>
      </w:r>
      <w:r>
        <w:rPr>
          <w:rFonts w:ascii="Arial"/>
          <w:u w:val="single"/>
        </w:rPr>
        <w:t> </w:t>
        <w:tab/>
        <w:tab/>
      </w:r>
      <w:r>
        <w:rPr>
          <w:rFonts w:ascii="Arial"/>
          <w:spacing w:val="-8"/>
        </w:rPr>
        <w:t>P.E.C.</w:t>
      </w:r>
      <w:r>
        <w:rPr>
          <w:rFonts w:ascii="Arial"/>
          <w:spacing w:val="-8"/>
          <w:u w:val="single"/>
        </w:rPr>
        <w:t> </w:t>
        <w:tab/>
        <w:tab/>
        <w:tab/>
      </w:r>
      <w:r>
        <w:rPr>
          <w:rFonts w:ascii="Arial"/>
        </w:rPr>
        <w:t>telefono</w:t>
      </w:r>
      <w:r>
        <w:rPr>
          <w:rFonts w:ascii="Arial"/>
          <w:spacing w:val="-2"/>
        </w:rPr>
        <w:t> </w:t>
      </w:r>
      <w:r>
        <w:rPr>
          <w:rFonts w:ascii="Arial"/>
          <w:w w:val="100"/>
          <w:u w:val="single"/>
        </w:rPr>
        <w:t> </w:t>
      </w:r>
      <w:r>
        <w:rPr>
          <w:rFonts w:ascii="Arial"/>
          <w:u w:val="single"/>
        </w:rPr>
        <w:tab/>
      </w:r>
      <w:r>
        <w:rPr>
          <w:rFonts w:ascii="Arial"/>
          <w:w w:val="16"/>
          <w:u w:val="single"/>
        </w:rPr>
        <w:t> </w:t>
      </w:r>
    </w:p>
    <w:p>
      <w:pPr>
        <w:pStyle w:val="BodyText"/>
        <w:rPr>
          <w:rFonts w:ascii="Arial"/>
          <w:sz w:val="20"/>
        </w:rPr>
      </w:pPr>
    </w:p>
    <w:p>
      <w:pPr>
        <w:pStyle w:val="BodyText"/>
        <w:spacing w:before="6"/>
        <w:rPr>
          <w:rFonts w:ascii="Arial"/>
          <w:sz w:val="19"/>
        </w:rPr>
      </w:pPr>
    </w:p>
    <w:p>
      <w:pPr>
        <w:pStyle w:val="BodyText"/>
        <w:ind w:left="293"/>
        <w:rPr>
          <w:rFonts w:ascii="Arial" w:hAnsi="Arial"/>
        </w:rPr>
      </w:pPr>
      <w:r>
        <w:rPr>
          <w:rFonts w:ascii="Arial" w:hAnsi="Arial"/>
        </w:rPr>
        <w:t>in qualità di</w:t>
      </w:r>
    </w:p>
    <w:p>
      <w:pPr>
        <w:pStyle w:val="BodyText"/>
        <w:spacing w:before="6"/>
        <w:rPr>
          <w:rFonts w:ascii="Arial"/>
          <w:sz w:val="17"/>
        </w:rPr>
      </w:pPr>
    </w:p>
    <w:p>
      <w:pPr>
        <w:pStyle w:val="ListParagraph"/>
        <w:numPr>
          <w:ilvl w:val="0"/>
          <w:numId w:val="1"/>
        </w:numPr>
        <w:tabs>
          <w:tab w:pos="637" w:val="left" w:leader="none"/>
        </w:tabs>
        <w:spacing w:line="240" w:lineRule="auto" w:before="0" w:after="0"/>
        <w:ind w:left="636" w:right="0" w:hanging="344"/>
        <w:jc w:val="left"/>
        <w:rPr>
          <w:sz w:val="22"/>
        </w:rPr>
      </w:pPr>
      <w:r>
        <w:rPr>
          <w:sz w:val="22"/>
        </w:rPr>
        <w:t>legale</w:t>
      </w:r>
      <w:r>
        <w:rPr>
          <w:spacing w:val="-1"/>
          <w:sz w:val="22"/>
        </w:rPr>
        <w:t> </w:t>
      </w:r>
      <w:r>
        <w:rPr>
          <w:sz w:val="22"/>
        </w:rPr>
        <w:t>rappresentante</w:t>
      </w:r>
    </w:p>
    <w:p>
      <w:pPr>
        <w:pStyle w:val="ListParagraph"/>
        <w:numPr>
          <w:ilvl w:val="0"/>
          <w:numId w:val="1"/>
        </w:numPr>
        <w:tabs>
          <w:tab w:pos="642" w:val="left" w:leader="none"/>
        </w:tabs>
        <w:spacing w:line="240" w:lineRule="auto" w:before="186" w:after="0"/>
        <w:ind w:left="641" w:right="0" w:hanging="351"/>
        <w:jc w:val="left"/>
        <w:rPr>
          <w:sz w:val="22"/>
        </w:rPr>
      </w:pPr>
      <w:r>
        <w:rPr>
          <w:sz w:val="22"/>
        </w:rPr>
        <w:t>delegato dal legale</w:t>
      </w:r>
      <w:r>
        <w:rPr>
          <w:spacing w:val="-5"/>
          <w:sz w:val="22"/>
        </w:rPr>
        <w:t> </w:t>
      </w:r>
      <w:r>
        <w:rPr>
          <w:sz w:val="22"/>
        </w:rPr>
        <w:t>rappresentante</w:t>
      </w:r>
    </w:p>
    <w:p>
      <w:pPr>
        <w:pStyle w:val="BodyText"/>
        <w:spacing w:before="190"/>
        <w:ind w:left="293"/>
        <w:rPr>
          <w:rFonts w:ascii="Arial"/>
        </w:rPr>
      </w:pPr>
      <w:r>
        <w:rPr>
          <w:rFonts w:ascii="Arial"/>
        </w:rPr>
        <w:t>del soggetto giuridico di seguito specificato:</w:t>
      </w:r>
    </w:p>
    <w:p>
      <w:pPr>
        <w:pStyle w:val="BodyText"/>
        <w:rPr>
          <w:rFonts w:ascii="Arial"/>
        </w:rPr>
      </w:pPr>
    </w:p>
    <w:p>
      <w:pPr>
        <w:pStyle w:val="BodyText"/>
        <w:spacing w:before="1"/>
        <w:rPr>
          <w:rFonts w:ascii="Arial"/>
          <w:sz w:val="25"/>
        </w:rPr>
      </w:pPr>
    </w:p>
    <w:p>
      <w:pPr>
        <w:pStyle w:val="Heading2"/>
        <w:rPr>
          <w:i/>
        </w:rPr>
      </w:pPr>
      <w:r>
        <w:rPr>
          <w:i/>
        </w:rPr>
        <w:t>Anagrafica del soggetto giuridico titolare dell’ecomuseo</w:t>
      </w:r>
    </w:p>
    <w:p>
      <w:pPr>
        <w:pStyle w:val="BodyText"/>
        <w:spacing w:before="3"/>
        <w:rPr>
          <w:rFonts w:ascii="Arial"/>
          <w:b/>
          <w:i/>
          <w:sz w:val="17"/>
        </w:rPr>
      </w:pPr>
    </w:p>
    <w:p>
      <w:pPr>
        <w:pStyle w:val="BodyText"/>
        <w:tabs>
          <w:tab w:pos="6355" w:val="left" w:leader="none"/>
          <w:tab w:pos="9939" w:val="left" w:leader="none"/>
        </w:tabs>
        <w:ind w:left="293"/>
        <w:rPr>
          <w:rFonts w:ascii="Arial"/>
        </w:rPr>
      </w:pPr>
      <w:r>
        <w:rPr>
          <w:rFonts w:ascii="Arial"/>
        </w:rPr>
        <w:t>Denominazione</w:t>
      </w:r>
      <w:r>
        <w:rPr>
          <w:rFonts w:ascii="Arial"/>
          <w:spacing w:val="-9"/>
        </w:rPr>
        <w:t> </w:t>
      </w:r>
      <w:r>
        <w:rPr>
          <w:rFonts w:ascii="Arial"/>
        </w:rPr>
        <w:t>soggetto</w:t>
      </w:r>
      <w:r>
        <w:rPr>
          <w:rFonts w:ascii="Arial"/>
          <w:spacing w:val="-10"/>
        </w:rPr>
        <w:t> </w:t>
      </w:r>
      <w:r>
        <w:rPr>
          <w:rFonts w:ascii="Arial"/>
        </w:rPr>
        <w:t>giuridico</w:t>
      </w:r>
      <w:r>
        <w:rPr>
          <w:rFonts w:ascii="Arial"/>
          <w:u w:val="single"/>
        </w:rPr>
        <w:t> </w:t>
        <w:tab/>
      </w:r>
      <w:r>
        <w:rPr>
          <w:rFonts w:ascii="Arial"/>
          <w:spacing w:val="-8"/>
        </w:rPr>
        <w:t>C.F./P.IVA</w:t>
      </w:r>
      <w:r>
        <w:rPr>
          <w:rFonts w:ascii="Arial"/>
          <w:spacing w:val="-22"/>
        </w:rPr>
        <w:t> </w:t>
      </w:r>
      <w:r>
        <w:rPr>
          <w:rFonts w:ascii="Arial"/>
          <w:w w:val="100"/>
          <w:u w:val="single"/>
        </w:rPr>
        <w:t> </w:t>
      </w:r>
      <w:r>
        <w:rPr>
          <w:rFonts w:ascii="Arial"/>
          <w:u w:val="single"/>
        </w:rPr>
        <w:tab/>
      </w:r>
    </w:p>
    <w:p>
      <w:pPr>
        <w:pStyle w:val="BodyText"/>
        <w:spacing w:before="7"/>
        <w:rPr>
          <w:rFonts w:ascii="Arial"/>
          <w:sz w:val="11"/>
        </w:rPr>
      </w:pPr>
    </w:p>
    <w:p>
      <w:pPr>
        <w:pStyle w:val="BodyText"/>
        <w:spacing w:before="65"/>
        <w:ind w:left="293"/>
        <w:rPr>
          <w:rFonts w:ascii="Arial"/>
        </w:rPr>
      </w:pPr>
      <w:r>
        <w:rPr>
          <w:rFonts w:ascii="Arial"/>
        </w:rPr>
        <w:t>tipologia:</w:t>
      </w:r>
    </w:p>
    <w:p>
      <w:pPr>
        <w:pStyle w:val="BodyText"/>
        <w:spacing w:before="3"/>
        <w:rPr>
          <w:rFonts w:ascii="Arial"/>
          <w:sz w:val="17"/>
        </w:rPr>
      </w:pPr>
    </w:p>
    <w:p>
      <w:pPr>
        <w:pStyle w:val="ListParagraph"/>
        <w:numPr>
          <w:ilvl w:val="0"/>
          <w:numId w:val="1"/>
        </w:numPr>
        <w:tabs>
          <w:tab w:pos="642" w:val="left" w:leader="none"/>
        </w:tabs>
        <w:spacing w:line="240" w:lineRule="auto" w:before="0" w:after="0"/>
        <w:ind w:left="641" w:right="0" w:hanging="351"/>
        <w:jc w:val="both"/>
        <w:rPr>
          <w:sz w:val="22"/>
        </w:rPr>
      </w:pPr>
      <w:r>
        <w:rPr>
          <w:sz w:val="22"/>
        </w:rPr>
        <w:t>a) enti locali, in forma singola o</w:t>
      </w:r>
      <w:r>
        <w:rPr>
          <w:spacing w:val="-2"/>
          <w:sz w:val="22"/>
        </w:rPr>
        <w:t> </w:t>
      </w:r>
      <w:r>
        <w:rPr>
          <w:sz w:val="22"/>
        </w:rPr>
        <w:t>associata;</w:t>
      </w:r>
    </w:p>
    <w:p>
      <w:pPr>
        <w:pStyle w:val="ListParagraph"/>
        <w:numPr>
          <w:ilvl w:val="0"/>
          <w:numId w:val="1"/>
        </w:numPr>
        <w:tabs>
          <w:tab w:pos="697" w:val="left" w:leader="none"/>
        </w:tabs>
        <w:spacing w:line="261" w:lineRule="auto" w:before="30" w:after="0"/>
        <w:ind w:left="293" w:right="258" w:firstLine="0"/>
        <w:jc w:val="both"/>
        <w:rPr>
          <w:sz w:val="22"/>
        </w:rPr>
      </w:pPr>
      <w:r>
        <w:rPr>
          <w:sz w:val="22"/>
        </w:rPr>
        <w:t>b) associazioni, fondazioni culturali o ambientaliste e altri organismi senza scopo di lucro appositamente costituiti o che hanno come oggetto statutario le finalità previste all’art. 1 dalla L.R. 13/2023;</w:t>
      </w:r>
    </w:p>
    <w:p>
      <w:pPr>
        <w:pStyle w:val="ListParagraph"/>
        <w:numPr>
          <w:ilvl w:val="0"/>
          <w:numId w:val="1"/>
        </w:numPr>
        <w:tabs>
          <w:tab w:pos="666" w:val="left" w:leader="none"/>
        </w:tabs>
        <w:spacing w:line="259" w:lineRule="auto" w:before="13" w:after="0"/>
        <w:ind w:left="293" w:right="258" w:firstLine="0"/>
        <w:jc w:val="both"/>
        <w:rPr>
          <w:sz w:val="22"/>
        </w:rPr>
      </w:pPr>
      <w:r>
        <w:rPr>
          <w:sz w:val="22"/>
        </w:rPr>
        <w:t>c) istituzioni della formazione superiore (Università e Istituzioni dell’Alta Formazione Artistica, Musicale e Coreutica - AFAM) che svolgono attività di studio e ricerca nell'ambito delle finalità previste all’art. 1 dalla L.R.</w:t>
      </w:r>
      <w:r>
        <w:rPr>
          <w:spacing w:val="-2"/>
          <w:sz w:val="22"/>
        </w:rPr>
        <w:t> </w:t>
      </w:r>
      <w:r>
        <w:rPr>
          <w:sz w:val="22"/>
        </w:rPr>
        <w:t>13/2023;</w:t>
      </w:r>
    </w:p>
    <w:p>
      <w:pPr>
        <w:pStyle w:val="ListParagraph"/>
        <w:numPr>
          <w:ilvl w:val="0"/>
          <w:numId w:val="1"/>
        </w:numPr>
        <w:tabs>
          <w:tab w:pos="642" w:val="left" w:leader="none"/>
        </w:tabs>
        <w:spacing w:line="240" w:lineRule="auto" w:before="16" w:after="0"/>
        <w:ind w:left="641" w:right="0" w:hanging="351"/>
        <w:jc w:val="both"/>
        <w:rPr>
          <w:sz w:val="22"/>
        </w:rPr>
      </w:pPr>
      <w:r>
        <w:rPr>
          <w:sz w:val="22"/>
        </w:rPr>
        <w:t>d) enti di gestione delle aree naturali protette nel cui territorio ricade</w:t>
      </w:r>
      <w:r>
        <w:rPr>
          <w:spacing w:val="-29"/>
          <w:sz w:val="22"/>
        </w:rPr>
        <w:t> </w:t>
      </w:r>
      <w:r>
        <w:rPr>
          <w:sz w:val="22"/>
        </w:rPr>
        <w:t>l’ecomuseo;</w:t>
      </w:r>
    </w:p>
    <w:p>
      <w:pPr>
        <w:spacing w:before="186"/>
        <w:ind w:left="293" w:right="0" w:firstLine="0"/>
        <w:jc w:val="left"/>
        <w:rPr>
          <w:rFonts w:ascii="Arial"/>
          <w:b/>
          <w:sz w:val="22"/>
        </w:rPr>
      </w:pPr>
      <w:r>
        <w:rPr>
          <w:rFonts w:ascii="Arial"/>
          <w:b/>
          <w:sz w:val="22"/>
          <w:u w:val="thick"/>
        </w:rPr>
        <w:t>Sede legale</w:t>
      </w:r>
    </w:p>
    <w:p>
      <w:pPr>
        <w:pStyle w:val="BodyText"/>
        <w:spacing w:before="7"/>
        <w:rPr>
          <w:rFonts w:ascii="Arial"/>
          <w:b/>
          <w:sz w:val="11"/>
        </w:rPr>
      </w:pPr>
    </w:p>
    <w:p>
      <w:pPr>
        <w:pStyle w:val="BodyText"/>
        <w:tabs>
          <w:tab w:pos="2955" w:val="left" w:leader="none"/>
          <w:tab w:pos="4656" w:val="left" w:leader="none"/>
          <w:tab w:pos="6209" w:val="left" w:leader="none"/>
          <w:tab w:pos="9898" w:val="left" w:leader="none"/>
        </w:tabs>
        <w:spacing w:before="64"/>
        <w:ind w:left="293"/>
        <w:rPr>
          <w:rFonts w:ascii="Arial"/>
        </w:rPr>
      </w:pPr>
      <w:r>
        <w:rPr>
          <w:rFonts w:ascii="Arial"/>
        </w:rPr>
        <w:t>Comune</w:t>
      </w:r>
      <w:r>
        <w:rPr>
          <w:rFonts w:ascii="Arial"/>
          <w:u w:val="single"/>
        </w:rPr>
        <w:t> </w:t>
        <w:tab/>
      </w:r>
      <w:r>
        <w:rPr>
          <w:rFonts w:ascii="Arial"/>
        </w:rPr>
        <w:t>Provincia</w:t>
      </w:r>
      <w:r>
        <w:rPr>
          <w:rFonts w:ascii="Arial"/>
          <w:u w:val="single"/>
        </w:rPr>
        <w:t> </w:t>
        <w:tab/>
      </w:r>
      <w:r>
        <w:rPr>
          <w:rFonts w:ascii="Arial"/>
        </w:rPr>
        <w:t>C.A.P.</w:t>
      </w:r>
      <w:r>
        <w:rPr>
          <w:rFonts w:ascii="Arial"/>
          <w:u w:val="single"/>
        </w:rPr>
        <w:t> </w:t>
        <w:tab/>
      </w:r>
      <w:r>
        <w:rPr>
          <w:rFonts w:ascii="Arial"/>
        </w:rPr>
        <w:t>Indirizzo</w:t>
      </w:r>
      <w:r>
        <w:rPr>
          <w:rFonts w:ascii="Arial"/>
          <w:spacing w:val="-2"/>
        </w:rPr>
        <w:t> </w:t>
      </w:r>
      <w:r>
        <w:rPr>
          <w:rFonts w:ascii="Arial"/>
          <w:w w:val="100"/>
          <w:u w:val="single"/>
        </w:rPr>
        <w:t> </w:t>
      </w:r>
      <w:r>
        <w:rPr>
          <w:rFonts w:ascii="Arial"/>
          <w:u w:val="single"/>
        </w:rPr>
        <w:tab/>
      </w:r>
    </w:p>
    <w:p>
      <w:pPr>
        <w:pStyle w:val="BodyText"/>
        <w:spacing w:before="8"/>
        <w:rPr>
          <w:rFonts w:ascii="Arial"/>
          <w:sz w:val="11"/>
        </w:rPr>
      </w:pPr>
    </w:p>
    <w:p>
      <w:pPr>
        <w:pStyle w:val="BodyText"/>
        <w:tabs>
          <w:tab w:pos="3627" w:val="left" w:leader="none"/>
          <w:tab w:pos="6687" w:val="left" w:leader="none"/>
          <w:tab w:pos="10028" w:val="left" w:leader="none"/>
        </w:tabs>
        <w:spacing w:before="64"/>
        <w:ind w:left="293"/>
        <w:rPr>
          <w:rFonts w:ascii="Arial"/>
        </w:rPr>
      </w:pPr>
      <w:r>
        <w:rPr>
          <w:rFonts w:ascii="Arial"/>
        </w:rPr>
        <w:t>email</w:t>
      </w:r>
      <w:r>
        <w:rPr>
          <w:rFonts w:ascii="Arial"/>
          <w:u w:val="single"/>
        </w:rPr>
        <w:t> </w:t>
        <w:tab/>
      </w:r>
      <w:r>
        <w:rPr>
          <w:rFonts w:ascii="Arial"/>
          <w:spacing w:val="-8"/>
        </w:rPr>
        <w:t>P.E.C.</w:t>
      </w:r>
      <w:r>
        <w:rPr>
          <w:rFonts w:ascii="Arial"/>
          <w:spacing w:val="-8"/>
          <w:u w:val="single"/>
        </w:rPr>
        <w:t> </w:t>
        <w:tab/>
      </w:r>
      <w:r>
        <w:rPr>
          <w:rFonts w:ascii="Arial"/>
        </w:rPr>
        <w:t>telefono</w:t>
      </w:r>
      <w:r>
        <w:rPr>
          <w:rFonts w:ascii="Arial"/>
          <w:w w:val="100"/>
          <w:u w:val="single"/>
        </w:rPr>
        <w:t> </w:t>
      </w:r>
      <w:r>
        <w:rPr>
          <w:rFonts w:ascii="Arial"/>
          <w:u w:val="single"/>
        </w:rPr>
        <w:tab/>
      </w:r>
    </w:p>
    <w:p>
      <w:pPr>
        <w:pStyle w:val="BodyText"/>
        <w:spacing w:before="7"/>
        <w:rPr>
          <w:rFonts w:ascii="Arial"/>
          <w:sz w:val="11"/>
        </w:rPr>
      </w:pPr>
    </w:p>
    <w:p>
      <w:pPr>
        <w:pStyle w:val="BodyText"/>
        <w:tabs>
          <w:tab w:pos="9071" w:val="left" w:leader="none"/>
        </w:tabs>
        <w:spacing w:before="65"/>
        <w:ind w:left="180"/>
        <w:rPr>
          <w:rFonts w:ascii="Arial" w:hAnsi="Arial"/>
        </w:rPr>
      </w:pPr>
      <w:r>
        <w:rPr>
          <w:rFonts w:ascii="Arial" w:hAnsi="Arial"/>
        </w:rPr>
        <w:t>dell’ecomuseo</w:t>
      </w:r>
      <w:r>
        <w:rPr>
          <w:rFonts w:ascii="Arial" w:hAnsi="Arial"/>
          <w:spacing w:val="-31"/>
        </w:rPr>
        <w:t> </w:t>
      </w:r>
      <w:r>
        <w:rPr>
          <w:rFonts w:ascii="Arial" w:hAnsi="Arial"/>
        </w:rPr>
        <w:t>denominato</w:t>
      </w:r>
      <w:r>
        <w:rPr>
          <w:rFonts w:ascii="Arial" w:hAnsi="Arial"/>
          <w:w w:val="100"/>
          <w:u w:val="thick"/>
        </w:rPr>
        <w:t> </w:t>
      </w:r>
      <w:r>
        <w:rPr>
          <w:rFonts w:ascii="Arial" w:hAnsi="Arial"/>
          <w:u w:val="thick"/>
        </w:rPr>
        <w:tab/>
      </w:r>
    </w:p>
    <w:p>
      <w:pPr>
        <w:pStyle w:val="BodyText"/>
        <w:rPr>
          <w:rFonts w:ascii="Arial"/>
          <w:sz w:val="20"/>
        </w:rPr>
      </w:pPr>
    </w:p>
    <w:p>
      <w:pPr>
        <w:pStyle w:val="BodyText"/>
        <w:rPr>
          <w:rFonts w:ascii="Arial"/>
          <w:sz w:val="20"/>
        </w:rPr>
      </w:pPr>
    </w:p>
    <w:p>
      <w:pPr>
        <w:pStyle w:val="BodyText"/>
        <w:spacing w:before="2"/>
        <w:rPr>
          <w:rFonts w:ascii="Arial"/>
        </w:rPr>
      </w:pPr>
    </w:p>
    <w:p>
      <w:pPr>
        <w:pStyle w:val="BodyText"/>
        <w:spacing w:before="56"/>
        <w:ind w:right="266"/>
        <w:jc w:val="right"/>
      </w:pPr>
      <w:r>
        <w:rPr>
          <w:w w:val="104"/>
        </w:rPr>
        <w:t>1</w:t>
      </w:r>
    </w:p>
    <w:p>
      <w:pPr>
        <w:spacing w:after="0"/>
        <w:jc w:val="right"/>
        <w:sectPr>
          <w:footerReference w:type="default" r:id="rId5"/>
          <w:type w:val="continuous"/>
          <w:pgSz w:w="11900" w:h="16840"/>
          <w:pgMar w:footer="381" w:top="1080" w:bottom="580" w:left="840" w:right="860"/>
        </w:sectPr>
      </w:pPr>
    </w:p>
    <w:p>
      <w:pPr>
        <w:pStyle w:val="Heading1"/>
        <w:spacing w:before="41"/>
        <w:ind w:right="247"/>
        <w:rPr>
          <w:rFonts w:ascii="Arial"/>
        </w:rPr>
      </w:pPr>
      <w:r>
        <w:rPr>
          <w:rFonts w:ascii="Arial"/>
        </w:rPr>
        <w:t>CHIEDE</w:t>
      </w:r>
    </w:p>
    <w:p>
      <w:pPr>
        <w:pStyle w:val="ListParagraph"/>
        <w:numPr>
          <w:ilvl w:val="0"/>
          <w:numId w:val="2"/>
        </w:numPr>
        <w:tabs>
          <w:tab w:pos="465" w:val="left" w:leader="none"/>
        </w:tabs>
        <w:spacing w:line="370" w:lineRule="atLeast" w:before="122" w:after="0"/>
        <w:ind w:left="180" w:right="265" w:firstLine="0"/>
        <w:jc w:val="left"/>
        <w:rPr>
          <w:sz w:val="22"/>
        </w:rPr>
      </w:pPr>
      <w:r>
        <w:rPr>
          <w:sz w:val="22"/>
        </w:rPr>
        <w:t>L’ammissione al piano annuale di riparto previsto dall’Avviso in epigrafe del progetto denominato: </w:t>
      </w:r>
      <w:r>
        <w:rPr>
          <w:spacing w:val="-2"/>
          <w:sz w:val="22"/>
        </w:rPr>
        <w:t>“……………………………………………………………………………………………………………………</w:t>
      </w:r>
    </w:p>
    <w:p>
      <w:pPr>
        <w:pStyle w:val="BodyText"/>
        <w:spacing w:before="4"/>
        <w:ind w:left="180"/>
        <w:rPr>
          <w:rFonts w:ascii="Arial" w:hAnsi="Arial"/>
        </w:rPr>
      </w:pPr>
      <w:r>
        <w:rPr>
          <w:rFonts w:ascii="Arial" w:hAnsi="Arial"/>
        </w:rPr>
        <w:t>…..…………………………………………………………………………………………………….”,</w:t>
      </w:r>
    </w:p>
    <w:p>
      <w:pPr>
        <w:pStyle w:val="BodyText"/>
        <w:rPr>
          <w:rFonts w:ascii="Arial"/>
        </w:rPr>
      </w:pPr>
    </w:p>
    <w:p>
      <w:pPr>
        <w:pStyle w:val="BodyText"/>
        <w:spacing w:before="10"/>
        <w:rPr>
          <w:rFonts w:ascii="Arial"/>
          <w:sz w:val="20"/>
        </w:rPr>
      </w:pPr>
    </w:p>
    <w:p>
      <w:pPr>
        <w:pStyle w:val="ListParagraph"/>
        <w:numPr>
          <w:ilvl w:val="0"/>
          <w:numId w:val="2"/>
        </w:numPr>
        <w:tabs>
          <w:tab w:pos="465" w:val="left" w:leader="none"/>
          <w:tab w:pos="3787" w:val="left" w:leader="none"/>
        </w:tabs>
        <w:spacing w:line="240" w:lineRule="auto" w:before="0" w:after="0"/>
        <w:ind w:left="464" w:right="114" w:hanging="361"/>
        <w:jc w:val="both"/>
        <w:rPr>
          <w:sz w:val="22"/>
        </w:rPr>
      </w:pPr>
      <w:r>
        <w:rPr>
          <w:sz w:val="22"/>
        </w:rPr>
        <w:t>per un</w:t>
      </w:r>
      <w:r>
        <w:rPr>
          <w:spacing w:val="8"/>
          <w:sz w:val="22"/>
        </w:rPr>
        <w:t> </w:t>
      </w:r>
      <w:r>
        <w:rPr>
          <w:sz w:val="22"/>
        </w:rPr>
        <w:t>importo</w:t>
      </w:r>
      <w:r>
        <w:rPr>
          <w:spacing w:val="4"/>
          <w:sz w:val="22"/>
        </w:rPr>
        <w:t> </w:t>
      </w:r>
      <w:r>
        <w:rPr>
          <w:sz w:val="22"/>
        </w:rPr>
        <w:t>di</w:t>
      </w:r>
      <w:r>
        <w:rPr>
          <w:sz w:val="22"/>
          <w:u w:val="single"/>
        </w:rPr>
        <w:t> </w:t>
        <w:tab/>
      </w:r>
      <w:r>
        <w:rPr>
          <w:sz w:val="22"/>
        </w:rPr>
        <w:t>(</w:t>
      </w:r>
      <w:r>
        <w:rPr>
          <w:i/>
          <w:sz w:val="22"/>
        </w:rPr>
        <w:t>importo massimo previsto è di </w:t>
      </w:r>
      <w:r>
        <w:rPr>
          <w:b/>
          <w:i/>
          <w:sz w:val="22"/>
        </w:rPr>
        <w:t>€ 37.500,75</w:t>
      </w:r>
      <w:r>
        <w:rPr>
          <w:sz w:val="22"/>
        </w:rPr>
        <w:t>) per la realizzazione di uno o più interventi previsti all’art. 4 dell’avviso e compresi nella seguente</w:t>
      </w:r>
      <w:r>
        <w:rPr>
          <w:spacing w:val="-27"/>
          <w:sz w:val="22"/>
        </w:rPr>
        <w:t> </w:t>
      </w:r>
      <w:r>
        <w:rPr>
          <w:sz w:val="22"/>
        </w:rPr>
        <w:t>elencazione::</w:t>
      </w:r>
    </w:p>
    <w:p>
      <w:pPr>
        <w:spacing w:before="120"/>
        <w:ind w:left="456" w:right="0" w:firstLine="0"/>
        <w:jc w:val="left"/>
        <w:rPr>
          <w:rFonts w:ascii="Arial"/>
          <w:b/>
          <w:sz w:val="20"/>
        </w:rPr>
      </w:pPr>
      <w:r>
        <w:rPr>
          <w:rFonts w:ascii="Arial"/>
          <w:sz w:val="20"/>
        </w:rPr>
        <w:t>(</w:t>
      </w:r>
      <w:r>
        <w:rPr>
          <w:rFonts w:ascii="Arial"/>
          <w:i/>
          <w:sz w:val="20"/>
        </w:rPr>
        <w:t>barrare il numero /I numeri corrispondente/i agli interventi interessati</w:t>
      </w:r>
      <w:r>
        <w:rPr>
          <w:rFonts w:ascii="Arial"/>
          <w:b/>
          <w:sz w:val="20"/>
        </w:rPr>
        <w:t>)</w:t>
      </w:r>
    </w:p>
    <w:p>
      <w:pPr>
        <w:pStyle w:val="BodyText"/>
        <w:rPr>
          <w:rFonts w:ascii="Arial"/>
          <w:b/>
          <w:sz w:val="20"/>
        </w:rPr>
      </w:pPr>
    </w:p>
    <w:p>
      <w:pPr>
        <w:pStyle w:val="BodyText"/>
        <w:spacing w:before="9"/>
        <w:rPr>
          <w:rFonts w:ascii="Arial"/>
          <w:b/>
          <w:sz w:val="15"/>
        </w:rPr>
      </w:pPr>
    </w:p>
    <w:p>
      <w:pPr>
        <w:pStyle w:val="ListParagraph"/>
        <w:numPr>
          <w:ilvl w:val="0"/>
          <w:numId w:val="3"/>
        </w:numPr>
        <w:tabs>
          <w:tab w:pos="465" w:val="left" w:leader="none"/>
        </w:tabs>
        <w:spacing w:line="360" w:lineRule="auto" w:before="0" w:after="0"/>
        <w:ind w:left="464" w:right="111" w:hanging="284"/>
        <w:jc w:val="both"/>
        <w:rPr>
          <w:sz w:val="22"/>
        </w:rPr>
      </w:pPr>
      <w:r>
        <w:rPr>
          <w:sz w:val="22"/>
        </w:rPr>
        <w:t>conoscenza, valorizzazione e promozione del patrimonio culturale materiale e immateriale (con particolare riferimento a quello iscritto all’IPIC – Inventario del Patrimonio Immateriale Campano), storico-artistico, ambientale e</w:t>
      </w:r>
      <w:r>
        <w:rPr>
          <w:spacing w:val="-2"/>
          <w:sz w:val="22"/>
        </w:rPr>
        <w:t> </w:t>
      </w:r>
      <w:r>
        <w:rPr>
          <w:sz w:val="22"/>
        </w:rPr>
        <w:t>paesaggistico;</w:t>
      </w:r>
    </w:p>
    <w:p>
      <w:pPr>
        <w:pStyle w:val="ListParagraph"/>
        <w:numPr>
          <w:ilvl w:val="0"/>
          <w:numId w:val="3"/>
        </w:numPr>
        <w:tabs>
          <w:tab w:pos="486" w:val="left" w:leader="none"/>
        </w:tabs>
        <w:spacing w:line="360" w:lineRule="auto" w:before="2" w:after="0"/>
        <w:ind w:left="464" w:right="114" w:hanging="284"/>
        <w:jc w:val="both"/>
        <w:rPr>
          <w:sz w:val="22"/>
        </w:rPr>
      </w:pPr>
      <w:r>
        <w:rPr>
          <w:sz w:val="22"/>
        </w:rPr>
        <w:t>trasmissione delle pratiche artigianali e delle tecniche locali, volte alla sostenibilità sociale e ambientale;</w:t>
      </w:r>
    </w:p>
    <w:p>
      <w:pPr>
        <w:pStyle w:val="ListParagraph"/>
        <w:numPr>
          <w:ilvl w:val="0"/>
          <w:numId w:val="3"/>
        </w:numPr>
        <w:tabs>
          <w:tab w:pos="441" w:val="left" w:leader="none"/>
        </w:tabs>
        <w:spacing w:line="360" w:lineRule="auto" w:before="0" w:after="0"/>
        <w:ind w:left="464" w:right="114" w:hanging="284"/>
        <w:jc w:val="both"/>
        <w:rPr>
          <w:sz w:val="22"/>
        </w:rPr>
      </w:pPr>
      <w:r>
        <w:rPr>
          <w:sz w:val="22"/>
        </w:rPr>
        <w:t>promozione dei saperi tradizionali, in particolare in ambito culturale, ricreativo, enogastronomico e religioso;</w:t>
      </w:r>
    </w:p>
    <w:p>
      <w:pPr>
        <w:pStyle w:val="ListParagraph"/>
        <w:numPr>
          <w:ilvl w:val="0"/>
          <w:numId w:val="3"/>
        </w:numPr>
        <w:tabs>
          <w:tab w:pos="561" w:val="left" w:leader="none"/>
        </w:tabs>
        <w:spacing w:line="360" w:lineRule="auto" w:before="0" w:after="0"/>
        <w:ind w:left="464" w:right="114" w:hanging="284"/>
        <w:jc w:val="both"/>
        <w:rPr>
          <w:sz w:val="22"/>
        </w:rPr>
      </w:pPr>
      <w:r>
        <w:rPr/>
        <w:tab/>
      </w:r>
      <w:r>
        <w:rPr>
          <w:sz w:val="22"/>
        </w:rPr>
        <w:t>salvaguardia della biodiversità e fruizione delle produzioni agroalimentari, artigianali e manifatturiere dei territori di riferimento, con particolare riguardo ai territori rurali, collinari e montani o marginali interessati da processi di</w:t>
      </w:r>
      <w:r>
        <w:rPr>
          <w:spacing w:val="-9"/>
          <w:sz w:val="22"/>
        </w:rPr>
        <w:t> </w:t>
      </w:r>
      <w:r>
        <w:rPr>
          <w:sz w:val="22"/>
        </w:rPr>
        <w:t>abbandono;</w:t>
      </w:r>
    </w:p>
    <w:p>
      <w:pPr>
        <w:pStyle w:val="ListParagraph"/>
        <w:numPr>
          <w:ilvl w:val="0"/>
          <w:numId w:val="3"/>
        </w:numPr>
        <w:tabs>
          <w:tab w:pos="450" w:val="left" w:leader="none"/>
        </w:tabs>
        <w:spacing w:line="360" w:lineRule="auto" w:before="0" w:after="0"/>
        <w:ind w:left="464" w:right="114" w:hanging="284"/>
        <w:jc w:val="both"/>
        <w:rPr>
          <w:sz w:val="22"/>
        </w:rPr>
      </w:pPr>
      <w:r>
        <w:rPr>
          <w:sz w:val="22"/>
        </w:rPr>
        <w:t>conoscenza e valorizzazione del patrimonio architettonico tradizionale – anche minore e rurale – del territorio</w:t>
      </w:r>
      <w:r>
        <w:rPr>
          <w:spacing w:val="-3"/>
          <w:sz w:val="22"/>
        </w:rPr>
        <w:t> </w:t>
      </w:r>
      <w:r>
        <w:rPr>
          <w:sz w:val="22"/>
        </w:rPr>
        <w:t>dell’ecomuseo;</w:t>
      </w:r>
    </w:p>
    <w:p>
      <w:pPr>
        <w:pStyle w:val="ListParagraph"/>
        <w:numPr>
          <w:ilvl w:val="0"/>
          <w:numId w:val="3"/>
        </w:numPr>
        <w:tabs>
          <w:tab w:pos="429" w:val="left" w:leader="none"/>
        </w:tabs>
        <w:spacing w:line="252" w:lineRule="exact" w:before="0" w:after="0"/>
        <w:ind w:left="428" w:right="0" w:hanging="249"/>
        <w:jc w:val="both"/>
        <w:rPr>
          <w:sz w:val="22"/>
        </w:rPr>
      </w:pPr>
      <w:r>
        <w:rPr>
          <w:sz w:val="22"/>
        </w:rPr>
        <w:t>promozione della memoria storica e conoscenza degli ambienti di vita</w:t>
      </w:r>
      <w:r>
        <w:rPr>
          <w:spacing w:val="-21"/>
          <w:sz w:val="22"/>
        </w:rPr>
        <w:t> </w:t>
      </w:r>
      <w:r>
        <w:rPr>
          <w:sz w:val="22"/>
        </w:rPr>
        <w:t>tradizionali;</w:t>
      </w:r>
    </w:p>
    <w:p>
      <w:pPr>
        <w:pStyle w:val="ListParagraph"/>
        <w:numPr>
          <w:ilvl w:val="0"/>
          <w:numId w:val="3"/>
        </w:numPr>
        <w:tabs>
          <w:tab w:pos="426" w:val="left" w:leader="none"/>
        </w:tabs>
        <w:spacing w:line="240" w:lineRule="auto" w:before="126" w:after="0"/>
        <w:ind w:left="425" w:right="0" w:hanging="246"/>
        <w:jc w:val="both"/>
        <w:rPr>
          <w:sz w:val="22"/>
        </w:rPr>
      </w:pPr>
      <w:r>
        <w:rPr>
          <w:sz w:val="22"/>
        </w:rPr>
        <w:t>recupero del patrimonio linguistico-dialettale delle minoranze storiche presenti nel</w:t>
      </w:r>
      <w:r>
        <w:rPr>
          <w:spacing w:val="-24"/>
          <w:sz w:val="22"/>
        </w:rPr>
        <w:t> </w:t>
      </w:r>
      <w:r>
        <w:rPr>
          <w:sz w:val="22"/>
        </w:rPr>
        <w:t>territorio;</w:t>
      </w:r>
    </w:p>
    <w:p>
      <w:pPr>
        <w:pStyle w:val="ListParagraph"/>
        <w:numPr>
          <w:ilvl w:val="0"/>
          <w:numId w:val="3"/>
        </w:numPr>
        <w:tabs>
          <w:tab w:pos="438" w:val="left" w:leader="none"/>
        </w:tabs>
        <w:spacing w:line="360" w:lineRule="auto" w:before="127" w:after="0"/>
        <w:ind w:left="464" w:right="113" w:hanging="284"/>
        <w:jc w:val="both"/>
        <w:rPr>
          <w:sz w:val="22"/>
        </w:rPr>
      </w:pPr>
      <w:r>
        <w:rPr>
          <w:sz w:val="22"/>
        </w:rPr>
        <w:t>predisposizione di percorsi turistici e culturali finalizzati alla conoscenza e alla comprensione degli ambienti naturali, del patrimonio territoriale nelle sue componenti ambientali, storico-culturali, produttive e</w:t>
      </w:r>
      <w:r>
        <w:rPr>
          <w:spacing w:val="-1"/>
          <w:sz w:val="22"/>
        </w:rPr>
        <w:t> </w:t>
      </w:r>
      <w:r>
        <w:rPr>
          <w:sz w:val="22"/>
        </w:rPr>
        <w:t>demoetnoantropologiche.</w:t>
      </w:r>
    </w:p>
    <w:p>
      <w:pPr>
        <w:pStyle w:val="BodyText"/>
        <w:rPr>
          <w:rFonts w:ascii="Arial"/>
        </w:rPr>
      </w:pPr>
    </w:p>
    <w:p>
      <w:pPr>
        <w:pStyle w:val="BodyText"/>
        <w:spacing w:before="6"/>
        <w:rPr>
          <w:rFonts w:ascii="Arial"/>
          <w:sz w:val="26"/>
        </w:rPr>
      </w:pPr>
    </w:p>
    <w:p>
      <w:pPr>
        <w:pStyle w:val="BodyText"/>
        <w:spacing w:line="278" w:lineRule="auto"/>
        <w:ind w:left="293" w:right="262"/>
        <w:jc w:val="both"/>
        <w:rPr>
          <w:rFonts w:ascii="Arial"/>
        </w:rPr>
      </w:pPr>
      <w:r>
        <w:rPr>
          <w:rFonts w:ascii="Arial"/>
        </w:rPr>
        <w:t>A tal fine, ai sensi degli artt. 46 e 47 del d.P.R. 445/2000, consapevole delle sanzioni penali, nel caso di dichiarazioni non veritiere, di formazione o uso di atti falsi, richiamate dall'articolo 76 del</w:t>
      </w:r>
    </w:p>
    <w:p>
      <w:pPr>
        <w:pStyle w:val="BodyText"/>
        <w:spacing w:line="276" w:lineRule="auto"/>
        <w:ind w:left="293" w:right="255"/>
        <w:jc w:val="both"/>
        <w:rPr>
          <w:rFonts w:ascii="Arial" w:hAnsi="Arial"/>
        </w:rPr>
      </w:pPr>
      <w:r>
        <w:rPr>
          <w:rFonts w:ascii="Arial" w:hAnsi="Arial"/>
        </w:rPr>
        <w:t>d.P.R.</w:t>
      </w:r>
      <w:r>
        <w:rPr>
          <w:rFonts w:ascii="Arial" w:hAnsi="Arial"/>
          <w:spacing w:val="-18"/>
        </w:rPr>
        <w:t> </w:t>
      </w:r>
      <w:r>
        <w:rPr>
          <w:rFonts w:ascii="Arial" w:hAnsi="Arial"/>
        </w:rPr>
        <w:t>28</w:t>
      </w:r>
      <w:r>
        <w:rPr>
          <w:rFonts w:ascii="Arial" w:hAnsi="Arial"/>
          <w:spacing w:val="-18"/>
        </w:rPr>
        <w:t> </w:t>
      </w:r>
      <w:r>
        <w:rPr>
          <w:rFonts w:ascii="Arial" w:hAnsi="Arial"/>
        </w:rPr>
        <w:t>dicembre</w:t>
      </w:r>
      <w:r>
        <w:rPr>
          <w:rFonts w:ascii="Arial" w:hAnsi="Arial"/>
          <w:spacing w:val="-19"/>
        </w:rPr>
        <w:t> </w:t>
      </w:r>
      <w:r>
        <w:rPr>
          <w:rFonts w:ascii="Arial" w:hAnsi="Arial"/>
        </w:rPr>
        <w:t>2000,</w:t>
      </w:r>
      <w:r>
        <w:rPr>
          <w:rFonts w:ascii="Arial" w:hAnsi="Arial"/>
          <w:spacing w:val="-17"/>
        </w:rPr>
        <w:t> </w:t>
      </w:r>
      <w:r>
        <w:rPr>
          <w:rFonts w:ascii="Arial" w:hAnsi="Arial"/>
        </w:rPr>
        <w:t>n.</w:t>
      </w:r>
      <w:r>
        <w:rPr>
          <w:rFonts w:ascii="Arial" w:hAnsi="Arial"/>
          <w:spacing w:val="-18"/>
        </w:rPr>
        <w:t> </w:t>
      </w:r>
      <w:r>
        <w:rPr>
          <w:rFonts w:ascii="Arial" w:hAnsi="Arial"/>
        </w:rPr>
        <w:t>445,</w:t>
      </w:r>
      <w:r>
        <w:rPr>
          <w:rFonts w:ascii="Arial" w:hAnsi="Arial"/>
          <w:spacing w:val="-17"/>
        </w:rPr>
        <w:t> </w:t>
      </w:r>
      <w:r>
        <w:rPr>
          <w:rFonts w:ascii="Arial" w:hAnsi="Arial"/>
        </w:rPr>
        <w:t>nonché</w:t>
      </w:r>
      <w:r>
        <w:rPr>
          <w:rFonts w:ascii="Arial" w:hAnsi="Arial"/>
          <w:spacing w:val="-18"/>
        </w:rPr>
        <w:t> </w:t>
      </w:r>
      <w:r>
        <w:rPr>
          <w:rFonts w:ascii="Arial" w:hAnsi="Arial"/>
        </w:rPr>
        <w:t>della</w:t>
      </w:r>
      <w:r>
        <w:rPr>
          <w:rFonts w:ascii="Arial" w:hAnsi="Arial"/>
          <w:spacing w:val="-17"/>
        </w:rPr>
        <w:t> </w:t>
      </w:r>
      <w:r>
        <w:rPr>
          <w:rFonts w:ascii="Arial" w:hAnsi="Arial"/>
        </w:rPr>
        <w:t>decadenza</w:t>
      </w:r>
      <w:r>
        <w:rPr>
          <w:rFonts w:ascii="Arial" w:hAnsi="Arial"/>
          <w:spacing w:val="-16"/>
        </w:rPr>
        <w:t> </w:t>
      </w:r>
      <w:r>
        <w:rPr>
          <w:rFonts w:ascii="Arial" w:hAnsi="Arial"/>
        </w:rPr>
        <w:t>dai</w:t>
      </w:r>
      <w:r>
        <w:rPr>
          <w:rFonts w:ascii="Arial" w:hAnsi="Arial"/>
          <w:spacing w:val="-20"/>
        </w:rPr>
        <w:t> </w:t>
      </w:r>
      <w:r>
        <w:rPr>
          <w:rFonts w:ascii="Arial" w:hAnsi="Arial"/>
        </w:rPr>
        <w:t>benefici</w:t>
      </w:r>
      <w:r>
        <w:rPr>
          <w:rFonts w:ascii="Arial" w:hAnsi="Arial"/>
          <w:spacing w:val="-19"/>
        </w:rPr>
        <w:t> </w:t>
      </w:r>
      <w:r>
        <w:rPr>
          <w:rFonts w:ascii="Arial" w:hAnsi="Arial"/>
        </w:rPr>
        <w:t>conseguenti</w:t>
      </w:r>
      <w:r>
        <w:rPr>
          <w:rFonts w:ascii="Arial" w:hAnsi="Arial"/>
          <w:spacing w:val="-17"/>
        </w:rPr>
        <w:t> </w:t>
      </w:r>
      <w:r>
        <w:rPr>
          <w:rFonts w:ascii="Arial" w:hAnsi="Arial"/>
        </w:rPr>
        <w:t>al</w:t>
      </w:r>
      <w:r>
        <w:rPr>
          <w:rFonts w:ascii="Arial" w:hAnsi="Arial"/>
          <w:spacing w:val="-20"/>
        </w:rPr>
        <w:t> </w:t>
      </w:r>
      <w:r>
        <w:rPr>
          <w:rFonts w:ascii="Arial" w:hAnsi="Arial"/>
        </w:rPr>
        <w:t>provvedimento eventualmente emanato sulla base della dichiarazione non veritiera, qualora dal controllo effettuato emerga la non veridicità del contenuto di taluna delle dichiarazioni rese (art. 75 d.P.R. 28 dicembre 2000, n.</w:t>
      </w:r>
      <w:r>
        <w:rPr>
          <w:rFonts w:ascii="Arial" w:hAnsi="Arial"/>
          <w:spacing w:val="5"/>
        </w:rPr>
        <w:t> </w:t>
      </w:r>
      <w:r>
        <w:rPr>
          <w:rFonts w:ascii="Arial" w:hAnsi="Arial"/>
        </w:rPr>
        <w:t>445),</w:t>
      </w:r>
    </w:p>
    <w:p>
      <w:pPr>
        <w:pStyle w:val="Heading1"/>
        <w:spacing w:line="252" w:lineRule="exact"/>
        <w:ind w:right="247"/>
        <w:rPr>
          <w:rFonts w:ascii="Arial"/>
        </w:rPr>
      </w:pPr>
      <w:r>
        <w:rPr>
          <w:rFonts w:ascii="Arial"/>
        </w:rPr>
        <w:t>DICHIARA</w:t>
      </w:r>
    </w:p>
    <w:p>
      <w:pPr>
        <w:pStyle w:val="BodyText"/>
        <w:rPr>
          <w:rFonts w:ascii="Arial"/>
          <w:b/>
        </w:rPr>
      </w:pPr>
    </w:p>
    <w:p>
      <w:pPr>
        <w:pStyle w:val="BodyText"/>
        <w:ind w:left="307" w:right="245"/>
        <w:jc w:val="center"/>
        <w:rPr>
          <w:rFonts w:ascii="Arial" w:hAnsi="Arial"/>
        </w:rPr>
      </w:pPr>
      <w:r>
        <w:rPr>
          <w:rFonts w:ascii="Arial" w:hAnsi="Arial"/>
        </w:rPr>
        <w:t>ai sensi del D.P.R. 28 DICEMBRE 2000, n° 445</w:t>
      </w:r>
    </w:p>
    <w:p>
      <w:pPr>
        <w:pStyle w:val="ListParagraph"/>
        <w:numPr>
          <w:ilvl w:val="2"/>
          <w:numId w:val="4"/>
        </w:numPr>
        <w:tabs>
          <w:tab w:pos="901" w:val="left" w:leader="none"/>
        </w:tabs>
        <w:spacing w:line="240" w:lineRule="auto" w:before="184" w:after="0"/>
        <w:ind w:left="900" w:right="111" w:hanging="360"/>
        <w:jc w:val="both"/>
        <w:rPr>
          <w:sz w:val="22"/>
        </w:rPr>
      </w:pPr>
      <w:r>
        <w:rPr>
          <w:sz w:val="22"/>
        </w:rPr>
        <w:t>che gli interventi inseriti/da inserire nel progetto in esame non ha già beneficiato né beneficerà di ulteriori contributi da parte della Regione Campania o di altri enti</w:t>
      </w:r>
      <w:r>
        <w:rPr>
          <w:spacing w:val="-14"/>
          <w:sz w:val="22"/>
        </w:rPr>
        <w:t> </w:t>
      </w:r>
      <w:r>
        <w:rPr>
          <w:sz w:val="22"/>
        </w:rPr>
        <w:t>pubblici;</w:t>
      </w:r>
    </w:p>
    <w:p>
      <w:pPr>
        <w:pStyle w:val="BodyText"/>
        <w:spacing w:before="11"/>
        <w:rPr>
          <w:rFonts w:ascii="Arial"/>
          <w:sz w:val="21"/>
        </w:rPr>
      </w:pPr>
    </w:p>
    <w:p>
      <w:pPr>
        <w:pStyle w:val="ListParagraph"/>
        <w:numPr>
          <w:ilvl w:val="2"/>
          <w:numId w:val="4"/>
        </w:numPr>
        <w:tabs>
          <w:tab w:pos="901" w:val="left" w:leader="none"/>
        </w:tabs>
        <w:spacing w:line="240" w:lineRule="auto" w:before="0" w:after="0"/>
        <w:ind w:left="900" w:right="115" w:hanging="360"/>
        <w:jc w:val="both"/>
        <w:rPr>
          <w:sz w:val="22"/>
        </w:rPr>
      </w:pPr>
      <w:r>
        <w:rPr>
          <w:sz w:val="22"/>
        </w:rPr>
        <w:t>che l'abstract in formato digitale del progetto, redatto utilizzando il format, di cui all’art. 8, co. 2, lett. b) dell’Avviso (peso massimo: 2,80 megabyte), ne contiene tutti gli elementi significativi, compresi il quadro economico-finanziario e il</w:t>
      </w:r>
      <w:r>
        <w:rPr>
          <w:spacing w:val="-7"/>
          <w:sz w:val="22"/>
        </w:rPr>
        <w:t> </w:t>
      </w:r>
      <w:r>
        <w:rPr>
          <w:sz w:val="22"/>
        </w:rPr>
        <w:t>cronoprogramma;</w:t>
      </w:r>
    </w:p>
    <w:p>
      <w:pPr>
        <w:pStyle w:val="BodyText"/>
        <w:spacing w:before="5"/>
        <w:rPr>
          <w:rFonts w:ascii="Arial"/>
          <w:sz w:val="10"/>
        </w:rPr>
      </w:pPr>
    </w:p>
    <w:p>
      <w:pPr>
        <w:pStyle w:val="BodyText"/>
        <w:spacing w:before="56"/>
        <w:ind w:right="266"/>
        <w:jc w:val="right"/>
      </w:pPr>
      <w:r>
        <w:rPr>
          <w:w w:val="104"/>
        </w:rPr>
        <w:t>2</w:t>
      </w:r>
    </w:p>
    <w:p>
      <w:pPr>
        <w:spacing w:after="0"/>
        <w:jc w:val="right"/>
        <w:sectPr>
          <w:pgSz w:w="11900" w:h="16840"/>
          <w:pgMar w:header="0" w:footer="381" w:top="1020" w:bottom="580" w:left="840" w:right="860"/>
        </w:sectPr>
      </w:pPr>
    </w:p>
    <w:p>
      <w:pPr>
        <w:pStyle w:val="ListParagraph"/>
        <w:numPr>
          <w:ilvl w:val="2"/>
          <w:numId w:val="4"/>
        </w:numPr>
        <w:tabs>
          <w:tab w:pos="901" w:val="left" w:leader="none"/>
        </w:tabs>
        <w:spacing w:line="240" w:lineRule="auto" w:before="73" w:after="0"/>
        <w:ind w:left="900" w:right="113" w:hanging="360"/>
        <w:jc w:val="both"/>
        <w:rPr>
          <w:sz w:val="22"/>
        </w:rPr>
      </w:pPr>
      <w:r>
        <w:rPr>
          <w:sz w:val="22"/>
        </w:rPr>
        <w:t>con riferimento alle attività previste per la realizzazione del progetto, il rispetto delle norme in materia di regolarità, sicurezza e salute nei luoghi di lavoro, ai sensi e per gli effetti dell’art. 11 della Legge Regionale n° 11/2013, in tema di “</w:t>
      </w:r>
      <w:r>
        <w:rPr>
          <w:i/>
          <w:sz w:val="22"/>
        </w:rPr>
        <w:t>Disposizioni in materia di Sicurezza nei Luoghi </w:t>
      </w:r>
      <w:r>
        <w:rPr>
          <w:i/>
          <w:sz w:val="22"/>
        </w:rPr>
        <w:t>di Lavoro e Qualità del</w:t>
      </w:r>
      <w:r>
        <w:rPr>
          <w:i/>
          <w:spacing w:val="-5"/>
          <w:sz w:val="22"/>
        </w:rPr>
        <w:t> </w:t>
      </w:r>
      <w:r>
        <w:rPr>
          <w:i/>
          <w:sz w:val="22"/>
        </w:rPr>
        <w:t>Lavoro</w:t>
      </w:r>
      <w:r>
        <w:rPr>
          <w:sz w:val="22"/>
        </w:rPr>
        <w:t>”.</w:t>
      </w:r>
    </w:p>
    <w:p>
      <w:pPr>
        <w:pStyle w:val="BodyText"/>
        <w:rPr>
          <w:rFonts w:ascii="Arial"/>
          <w:sz w:val="20"/>
        </w:rPr>
      </w:pPr>
    </w:p>
    <w:p>
      <w:pPr>
        <w:pStyle w:val="BodyText"/>
        <w:spacing w:before="4"/>
        <w:rPr>
          <w:rFonts w:ascii="Arial"/>
          <w:sz w:val="19"/>
        </w:rPr>
      </w:pPr>
    </w:p>
    <w:p>
      <w:pPr>
        <w:pStyle w:val="Heading1"/>
        <w:ind w:right="283"/>
        <w:rPr>
          <w:rFonts w:ascii="Arial"/>
        </w:rPr>
      </w:pPr>
      <w:r>
        <w:rPr>
          <w:rFonts w:ascii="Arial"/>
        </w:rPr>
        <w:t>ALLEGA</w:t>
      </w:r>
    </w:p>
    <w:p>
      <w:pPr>
        <w:spacing w:before="40"/>
        <w:ind w:left="293" w:right="0" w:firstLine="0"/>
        <w:jc w:val="left"/>
        <w:rPr>
          <w:rFonts w:ascii="Arial"/>
          <w:i/>
          <w:sz w:val="22"/>
        </w:rPr>
      </w:pPr>
      <w:r>
        <w:rPr>
          <w:rFonts w:ascii="Arial"/>
          <w:sz w:val="22"/>
        </w:rPr>
        <w:t>(</w:t>
      </w:r>
      <w:r>
        <w:rPr>
          <w:rFonts w:ascii="Arial"/>
          <w:i/>
          <w:sz w:val="22"/>
          <w:u w:val="single"/>
        </w:rPr>
        <w:t>documentazione obbligatoria per tutti</w:t>
      </w:r>
      <w:r>
        <w:rPr>
          <w:rFonts w:ascii="Arial"/>
          <w:i/>
          <w:sz w:val="22"/>
        </w:rPr>
        <w:t>)</w:t>
      </w:r>
    </w:p>
    <w:p>
      <w:pPr>
        <w:pStyle w:val="BodyText"/>
        <w:rPr>
          <w:rFonts w:ascii="Arial"/>
          <w:i/>
          <w:sz w:val="20"/>
        </w:rPr>
      </w:pPr>
    </w:p>
    <w:p>
      <w:pPr>
        <w:pStyle w:val="BodyText"/>
        <w:spacing w:before="6"/>
        <w:rPr>
          <w:rFonts w:ascii="Arial"/>
          <w:i/>
          <w:sz w:val="25"/>
        </w:rPr>
      </w:pPr>
    </w:p>
    <w:p>
      <w:pPr>
        <w:pStyle w:val="ListParagraph"/>
        <w:numPr>
          <w:ilvl w:val="2"/>
          <w:numId w:val="4"/>
        </w:numPr>
        <w:tabs>
          <w:tab w:pos="901" w:val="left" w:leader="none"/>
        </w:tabs>
        <w:spacing w:line="360" w:lineRule="auto" w:before="92" w:after="0"/>
        <w:ind w:left="900" w:right="114" w:hanging="360"/>
        <w:jc w:val="left"/>
        <w:rPr>
          <w:sz w:val="22"/>
        </w:rPr>
      </w:pPr>
      <w:r>
        <w:rPr>
          <w:sz w:val="22"/>
        </w:rPr>
        <w:t>Abstract di Progetto contenente una breve descrizione delle attività e degli interventi da svolgere (</w:t>
      </w:r>
      <w:r>
        <w:rPr>
          <w:sz w:val="22"/>
          <w:u w:val="single"/>
        </w:rPr>
        <w:t>Allegato</w:t>
      </w:r>
      <w:r>
        <w:rPr>
          <w:spacing w:val="-3"/>
          <w:sz w:val="22"/>
          <w:u w:val="single"/>
        </w:rPr>
        <w:t> </w:t>
      </w:r>
      <w:r>
        <w:rPr>
          <w:sz w:val="22"/>
          <w:u w:val="single"/>
        </w:rPr>
        <w:t>3</w:t>
      </w:r>
      <w:r>
        <w:rPr>
          <w:sz w:val="22"/>
        </w:rPr>
        <w:t>).</w:t>
      </w: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8"/>
        <w:rPr>
          <w:rFonts w:ascii="Arial"/>
          <w:sz w:val="19"/>
        </w:rPr>
      </w:pPr>
    </w:p>
    <w:p>
      <w:pPr>
        <w:pStyle w:val="BodyText"/>
        <w:tabs>
          <w:tab w:pos="3646" w:val="left" w:leader="none"/>
          <w:tab w:pos="7155" w:val="left" w:leader="none"/>
        </w:tabs>
        <w:spacing w:before="65"/>
        <w:ind w:left="406"/>
        <w:rPr>
          <w:rFonts w:ascii="Arial"/>
        </w:rPr>
      </w:pPr>
      <w:r>
        <w:rPr>
          <w:rFonts w:ascii="Arial"/>
        </w:rPr>
        <w:t>Luogo</w:t>
      </w:r>
      <w:r>
        <w:rPr>
          <w:rFonts w:ascii="Arial"/>
          <w:spacing w:val="-2"/>
        </w:rPr>
        <w:t> </w:t>
      </w:r>
      <w:r>
        <w:rPr>
          <w:rFonts w:ascii="Arial"/>
        </w:rPr>
        <w:t>e</w:t>
      </w:r>
      <w:r>
        <w:rPr>
          <w:rFonts w:ascii="Arial"/>
          <w:spacing w:val="-5"/>
        </w:rPr>
        <w:t> </w:t>
      </w:r>
      <w:r>
        <w:rPr>
          <w:rFonts w:ascii="Arial"/>
        </w:rPr>
        <w:t>data</w:t>
      </w:r>
      <w:r>
        <w:rPr>
          <w:rFonts w:ascii="Arial"/>
          <w:u w:val="single"/>
        </w:rPr>
        <w:t> </w:t>
        <w:tab/>
      </w:r>
      <w:r>
        <w:rPr>
          <w:rFonts w:ascii="Arial"/>
        </w:rPr>
        <w:tab/>
        <w:t>Firma</w:t>
      </w:r>
    </w:p>
    <w:p>
      <w:pPr>
        <w:pStyle w:val="BodyText"/>
        <w:rPr>
          <w:rFonts w:ascii="Arial"/>
          <w:sz w:val="20"/>
        </w:rPr>
      </w:pPr>
    </w:p>
    <w:p>
      <w:pPr>
        <w:pStyle w:val="BodyText"/>
        <w:spacing w:before="8"/>
        <w:rPr>
          <w:rFonts w:ascii="Arial"/>
          <w:sz w:val="12"/>
        </w:rPr>
      </w:pPr>
      <w:r>
        <w:rPr/>
        <w:pict>
          <v:shape style="position:absolute;margin-left:298.840790pt;margin-top:9.69389pt;width:239.9pt;height:.1pt;mso-position-horizontal-relative:page;mso-position-vertical-relative:paragraph;z-index:-251658240;mso-wrap-distance-left:0;mso-wrap-distance-right:0" coordorigin="5977,194" coordsize="4798,0" path="m5977,194l10774,194e" filled="false" stroked="true" strokeweight=".72pt" strokecolor="#000000">
            <v:path arrowok="t"/>
            <v:stroke dashstyle="solid"/>
            <w10:wrap type="topAndBottom"/>
          </v:shape>
        </w:pic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9"/>
        <w:rPr>
          <w:rFonts w:ascii="Arial"/>
          <w:sz w:val="18"/>
        </w:rPr>
      </w:pPr>
    </w:p>
    <w:p>
      <w:pPr>
        <w:pStyle w:val="Heading2"/>
        <w:spacing w:line="278" w:lineRule="auto"/>
        <w:ind w:left="406" w:right="361"/>
      </w:pPr>
      <w:r>
        <w:rPr>
          <w:i/>
        </w:rPr>
        <w:t>(Solo in caso di firma autografa, </w:t>
      </w:r>
      <w:r>
        <w:rPr>
          <w:i/>
          <w:u w:val="thick"/>
        </w:rPr>
        <w:t>allegare obbligatoriamente documento di riconoscimento</w:t>
      </w:r>
      <w:r>
        <w:rPr>
          <w:i/>
        </w:rPr>
        <w:t> </w:t>
      </w:r>
      <w:r>
        <w:rPr>
          <w:u w:val="thick"/>
        </w:rPr>
        <w:t>in corso di validità</w:t>
      </w:r>
      <w:r>
        <w:rPr/>
        <w:t>)</w:t>
      </w:r>
    </w:p>
    <w:p>
      <w:pPr>
        <w:pStyle w:val="BodyText"/>
        <w:rPr>
          <w:rFonts w:ascii="Arial"/>
          <w:b/>
          <w:i/>
          <w:sz w:val="20"/>
        </w:rPr>
      </w:pPr>
    </w:p>
    <w:p>
      <w:pPr>
        <w:pStyle w:val="BodyText"/>
        <w:spacing w:before="8"/>
        <w:rPr>
          <w:rFonts w:ascii="Arial"/>
          <w:b/>
          <w:i/>
          <w:sz w:val="19"/>
        </w:rPr>
      </w:pPr>
    </w:p>
    <w:p>
      <w:pPr>
        <w:spacing w:before="0"/>
        <w:ind w:left="180" w:right="0" w:firstLine="0"/>
        <w:jc w:val="left"/>
        <w:rPr>
          <w:rFonts w:ascii="Arial" w:hAnsi="Arial"/>
          <w:b/>
          <w:i/>
          <w:sz w:val="18"/>
        </w:rPr>
      </w:pPr>
      <w:r>
        <w:rPr>
          <w:rFonts w:ascii="Arial" w:hAnsi="Arial"/>
          <w:b/>
          <w:i/>
          <w:sz w:val="18"/>
        </w:rPr>
        <w:t>……………………………………………………………………………………………………………………………………………..</w:t>
      </w:r>
    </w:p>
    <w:p>
      <w:pPr>
        <w:pStyle w:val="BodyText"/>
        <w:rPr>
          <w:rFonts w:ascii="Arial"/>
          <w:b/>
          <w:i/>
          <w:sz w:val="18"/>
        </w:rPr>
      </w:pPr>
    </w:p>
    <w:p>
      <w:pPr>
        <w:pStyle w:val="BodyText"/>
        <w:spacing w:before="7"/>
        <w:rPr>
          <w:rFonts w:ascii="Arial"/>
          <w:b/>
          <w:i/>
          <w:sz w:val="25"/>
        </w:rPr>
      </w:pPr>
    </w:p>
    <w:p>
      <w:pPr>
        <w:pStyle w:val="BodyText"/>
        <w:tabs>
          <w:tab w:pos="6937" w:val="left" w:leader="none"/>
        </w:tabs>
        <w:ind w:left="406"/>
        <w:rPr>
          <w:rFonts w:ascii="Arial"/>
        </w:rPr>
      </w:pPr>
      <w:r>
        <w:rPr>
          <w:rFonts w:ascii="Arial"/>
        </w:rPr>
        <w:t>Il/la</w:t>
      </w:r>
      <w:r>
        <w:rPr>
          <w:rFonts w:ascii="Arial"/>
          <w:spacing w:val="36"/>
        </w:rPr>
        <w:t> </w:t>
      </w:r>
      <w:r>
        <w:rPr>
          <w:rFonts w:ascii="Arial"/>
        </w:rPr>
        <w:t>sottoscritto/a</w:t>
      </w:r>
      <w:r>
        <w:rPr>
          <w:rFonts w:ascii="Arial"/>
          <w:spacing w:val="-4"/>
        </w:rPr>
        <w:t> </w:t>
      </w:r>
      <w:r>
        <w:rPr>
          <w:rFonts w:ascii="Arial"/>
          <w:w w:val="100"/>
          <w:u w:val="single"/>
        </w:rPr>
        <w:t> </w:t>
      </w:r>
      <w:r>
        <w:rPr>
          <w:rFonts w:ascii="Arial"/>
          <w:u w:val="single"/>
        </w:rPr>
        <w:tab/>
      </w:r>
    </w:p>
    <w:p>
      <w:pPr>
        <w:pStyle w:val="BodyText"/>
        <w:rPr>
          <w:rFonts w:ascii="Arial"/>
          <w:sz w:val="20"/>
        </w:rPr>
      </w:pPr>
    </w:p>
    <w:p>
      <w:pPr>
        <w:pStyle w:val="BodyText"/>
        <w:rPr>
          <w:rFonts w:ascii="Arial"/>
          <w:sz w:val="20"/>
        </w:rPr>
      </w:pPr>
    </w:p>
    <w:p>
      <w:pPr>
        <w:pStyle w:val="BodyText"/>
        <w:rPr>
          <w:rFonts w:ascii="Arial"/>
          <w:sz w:val="23"/>
        </w:rPr>
      </w:pPr>
    </w:p>
    <w:p>
      <w:pPr>
        <w:pStyle w:val="BodyText"/>
        <w:spacing w:before="65"/>
        <w:ind w:left="293"/>
        <w:rPr>
          <w:rFonts w:ascii="Arial"/>
        </w:rPr>
      </w:pPr>
      <w:r>
        <w:rPr>
          <w:rFonts w:ascii="Arial"/>
          <w:u w:val="single"/>
        </w:rPr>
        <w:t>INFORMATIVA PRIVACY</w:t>
      </w:r>
    </w:p>
    <w:p>
      <w:pPr>
        <w:pStyle w:val="BodyText"/>
        <w:spacing w:before="6"/>
        <w:rPr>
          <w:rFonts w:ascii="Arial"/>
          <w:sz w:val="23"/>
        </w:rPr>
      </w:pPr>
    </w:p>
    <w:p>
      <w:pPr>
        <w:pStyle w:val="Heading1"/>
        <w:spacing w:before="64"/>
        <w:ind w:left="1" w:right="1743"/>
        <w:rPr>
          <w:rFonts w:ascii="Arial"/>
        </w:rPr>
      </w:pPr>
      <w:r>
        <w:rPr>
          <w:rFonts w:ascii="Arial"/>
        </w:rPr>
        <w:t>AUTORIZZA</w:t>
      </w:r>
    </w:p>
    <w:p>
      <w:pPr>
        <w:pStyle w:val="BodyText"/>
        <w:spacing w:line="276" w:lineRule="auto" w:before="145"/>
        <w:ind w:left="406" w:right="320"/>
        <w:rPr>
          <w:rFonts w:ascii="Arial" w:hAnsi="Arial"/>
        </w:rPr>
      </w:pPr>
      <w:r>
        <w:rPr>
          <w:rFonts w:ascii="Arial" w:hAnsi="Arial"/>
        </w:rPr>
        <w:t>il trattamento dei dati nel rispetto del decreto legislativo n. 196 del 30/06/2003: “Codice in materia protezione dei dati personali” e del GDPR Regolamento UE 2016/679.</w:t>
      </w:r>
    </w:p>
    <w:p>
      <w:pPr>
        <w:pStyle w:val="BodyText"/>
        <w:rPr>
          <w:rFonts w:ascii="Arial"/>
        </w:rPr>
      </w:pPr>
    </w:p>
    <w:p>
      <w:pPr>
        <w:pStyle w:val="BodyText"/>
        <w:tabs>
          <w:tab w:pos="3726" w:val="left" w:leader="none"/>
          <w:tab w:pos="7255" w:val="left" w:leader="none"/>
        </w:tabs>
        <w:spacing w:before="154"/>
        <w:ind w:left="406"/>
        <w:rPr>
          <w:rFonts w:ascii="Arial"/>
        </w:rPr>
      </w:pPr>
      <w:r>
        <w:rPr>
          <w:rFonts w:ascii="Arial"/>
        </w:rPr>
        <w:t>Luogo</w:t>
      </w:r>
      <w:r>
        <w:rPr>
          <w:rFonts w:ascii="Arial"/>
          <w:spacing w:val="-4"/>
        </w:rPr>
        <w:t> </w:t>
      </w:r>
      <w:r>
        <w:rPr>
          <w:rFonts w:ascii="Arial"/>
        </w:rPr>
        <w:t>e</w:t>
      </w:r>
      <w:r>
        <w:rPr>
          <w:rFonts w:ascii="Arial"/>
          <w:spacing w:val="-5"/>
        </w:rPr>
        <w:t> </w:t>
      </w:r>
      <w:r>
        <w:rPr>
          <w:rFonts w:ascii="Arial"/>
        </w:rPr>
        <w:t>data</w:t>
      </w:r>
      <w:r>
        <w:rPr>
          <w:rFonts w:ascii="Arial"/>
          <w:u w:val="single"/>
        </w:rPr>
        <w:t> </w:t>
        <w:tab/>
      </w:r>
      <w:r>
        <w:rPr>
          <w:rFonts w:ascii="Arial"/>
        </w:rPr>
        <w:tab/>
        <w:t>Firma</w:t>
      </w: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10"/>
        <w:rPr>
          <w:rFonts w:ascii="Arial"/>
          <w:sz w:val="19"/>
        </w:rPr>
      </w:pPr>
    </w:p>
    <w:p>
      <w:pPr>
        <w:pStyle w:val="BodyText"/>
        <w:ind w:left="307" w:right="245"/>
        <w:jc w:val="center"/>
        <w:rPr>
          <w:rFonts w:ascii="Arial"/>
        </w:rPr>
      </w:pPr>
      <w:r>
        <w:rPr>
          <w:rFonts w:ascii="Arial"/>
        </w:rPr>
        <w:t>Autorizzazione, </w:t>
      </w:r>
      <w:r>
        <w:rPr>
          <w:rFonts w:ascii="Arial"/>
          <w:u w:val="single"/>
        </w:rPr>
        <w:t>da sottoscrivere</w:t>
      </w:r>
      <w:r>
        <w:rPr>
          <w:rFonts w:ascii="Arial"/>
        </w:rPr>
        <w:t>, al Trattamento dei dati personali</w:t>
      </w:r>
    </w:p>
    <w:p>
      <w:pPr>
        <w:pStyle w:val="BodyText"/>
        <w:spacing w:before="1"/>
        <w:ind w:left="307" w:right="244"/>
        <w:jc w:val="center"/>
        <w:rPr>
          <w:rFonts w:ascii="Arial"/>
          <w:sz w:val="20"/>
        </w:rPr>
      </w:pPr>
      <w:r>
        <w:rPr>
          <w:rFonts w:ascii="Arial"/>
          <w:sz w:val="20"/>
        </w:rPr>
        <w:t>(ex </w:t>
      </w:r>
      <w:r>
        <w:rPr/>
        <w:t>artt. 13 e 14 del Regolamento (UE) 2016/679 sulla Protezione dei Dati</w:t>
      </w:r>
      <w:r>
        <w:rPr>
          <w:rFonts w:ascii="Arial"/>
          <w:sz w:val="20"/>
        </w:rPr>
        <w:t>)</w:t>
      </w:r>
    </w:p>
    <w:p>
      <w:pPr>
        <w:pStyle w:val="BodyText"/>
        <w:rPr>
          <w:rFonts w:ascii="Arial"/>
          <w:sz w:val="20"/>
        </w:rPr>
      </w:pPr>
    </w:p>
    <w:p>
      <w:pPr>
        <w:pStyle w:val="BodyText"/>
        <w:rPr>
          <w:rFonts w:ascii="Arial"/>
          <w:sz w:val="19"/>
        </w:rPr>
      </w:pPr>
    </w:p>
    <w:p>
      <w:pPr>
        <w:pStyle w:val="BodyText"/>
        <w:spacing w:before="1"/>
        <w:ind w:right="266"/>
        <w:jc w:val="right"/>
      </w:pPr>
      <w:r>
        <w:rPr>
          <w:w w:val="104"/>
        </w:rPr>
        <w:t>3</w:t>
      </w:r>
    </w:p>
    <w:p>
      <w:pPr>
        <w:spacing w:after="0"/>
        <w:jc w:val="right"/>
        <w:sectPr>
          <w:pgSz w:w="11900" w:h="16840"/>
          <w:pgMar w:header="0" w:footer="381" w:top="1240" w:bottom="580" w:left="840" w:right="860"/>
        </w:sectPr>
      </w:pPr>
    </w:p>
    <w:p>
      <w:pPr>
        <w:pStyle w:val="Heading1"/>
        <w:spacing w:line="348" w:lineRule="auto" w:before="33"/>
        <w:ind w:left="2096" w:right="2029" w:hanging="5"/>
      </w:pPr>
      <w:r>
        <w:rPr/>
        <w:t>INFORMATIVA PER IL TRATTAMENTO DEI DATI PERSONALI NELL’AMBITO DELLA DIREZIONE POLITICHE CULTURALI E TURISMO</w:t>
      </w:r>
    </w:p>
    <w:p>
      <w:pPr>
        <w:pStyle w:val="BodyText"/>
        <w:spacing w:before="7"/>
        <w:rPr>
          <w:b/>
          <w:sz w:val="25"/>
        </w:rPr>
      </w:pPr>
    </w:p>
    <w:p>
      <w:pPr>
        <w:pStyle w:val="BodyText"/>
        <w:spacing w:before="1"/>
        <w:ind w:left="180" w:right="113"/>
        <w:jc w:val="both"/>
      </w:pPr>
      <w:r>
        <w:rPr/>
        <w:t>Ai sensi e per gli effetti degli artt. 13 e 14 del Regolamento (UE) 2016/679 (Regolamento Generale sulla Protezione dei Dati), delle disposizioni attuative di cui al D.Lgs. 30 giugno 2003, n. 196, come modificato ed integrato dal D. Lgs 10 agosto 2018, n. 101, e della DGR n. 466 del 17/07/2018.</w:t>
      </w:r>
    </w:p>
    <w:p>
      <w:pPr>
        <w:pStyle w:val="BodyText"/>
        <w:ind w:left="307" w:right="244"/>
        <w:jc w:val="center"/>
      </w:pPr>
      <w:r>
        <w:rPr/>
        <w:t>***</w:t>
      </w:r>
    </w:p>
    <w:p>
      <w:pPr>
        <w:pStyle w:val="BodyText"/>
        <w:spacing w:before="1"/>
        <w:ind w:left="180" w:right="116"/>
        <w:jc w:val="both"/>
      </w:pPr>
      <w:r>
        <w:rPr/>
        <w:t>Con la presente Le forniamo le seguenti informazioni relative al trattamento, di seguito analiticamente descritto, che verrà effettuato in relazione ai Suoi dati personali, nonché ai diritti che potrà in qualsiasi momento esercitare, ai sensi della disciplina vigente.</w:t>
      </w:r>
    </w:p>
    <w:p>
      <w:pPr>
        <w:pStyle w:val="BodyText"/>
        <w:spacing w:before="10"/>
        <w:rPr>
          <w:sz w:val="21"/>
        </w:rPr>
      </w:pPr>
    </w:p>
    <w:p>
      <w:pPr>
        <w:pStyle w:val="Heading1"/>
        <w:ind w:right="246"/>
      </w:pPr>
      <w:r>
        <w:rPr/>
        <w:t>TITOLARE DEL TRATTAMENTO, DELEGATI AL TRATTAMENTO</w:t>
      </w:r>
    </w:p>
    <w:p>
      <w:pPr>
        <w:pStyle w:val="BodyText"/>
        <w:spacing w:before="1"/>
        <w:ind w:left="305" w:right="245"/>
        <w:jc w:val="center"/>
      </w:pPr>
      <w:r>
        <w:rPr>
          <w:i/>
        </w:rPr>
        <w:t>Art.13, par.1, </w:t>
      </w:r>
      <w:r>
        <w:rPr/>
        <w:t>lett.a e art. 14, par. 1, lett. a del Regolamento (ue) 2016/679 e DGR n. 466 del 17/07/2018</w:t>
      </w:r>
    </w:p>
    <w:p>
      <w:pPr>
        <w:pStyle w:val="BodyText"/>
      </w:pPr>
    </w:p>
    <w:p>
      <w:pPr>
        <w:pStyle w:val="BodyText"/>
        <w:ind w:left="180" w:right="116"/>
        <w:jc w:val="both"/>
      </w:pPr>
      <w:r>
        <w:rPr/>
        <w:t>Conformemente a quanto previsto dal Regolamento (UE) 2016/679, Titolare del Trattamento è la Giunta Regionale della Regione Campania, con sede legale in Napoli, alla Via Santa Lucia n. 81.</w:t>
      </w:r>
    </w:p>
    <w:p>
      <w:pPr>
        <w:pStyle w:val="BodyText"/>
        <w:spacing w:before="1"/>
        <w:ind w:left="180" w:right="114"/>
        <w:jc w:val="both"/>
      </w:pPr>
      <w:r>
        <w:rPr/>
        <w:t>I Dirigenti delegati, ai sensi della DGR n. 466 del 17/07/2018, al trattamento dei dati personali nello svolgimento dell'incarico ricevuto, sono i Dirigenti pro-tempore delle strutture di Staff e di UU.OO.DD della Direzione Generale per le Politiche Culturali e il Turismo, secondo le competenze dettagliate nel paragrafo “FINALITA' SPECIFICHE DEL TRATTAMENTO DEI DATI PERSONALI”.</w:t>
      </w:r>
    </w:p>
    <w:p>
      <w:pPr>
        <w:pStyle w:val="BodyText"/>
        <w:spacing w:before="10"/>
        <w:rPr>
          <w:sz w:val="21"/>
        </w:rPr>
      </w:pPr>
    </w:p>
    <w:p>
      <w:pPr>
        <w:pStyle w:val="BodyText"/>
        <w:spacing w:before="1"/>
        <w:ind w:left="180" w:right="361" w:hanging="1"/>
      </w:pPr>
      <w:r>
        <w:rPr/>
        <w:t>Dirigente della UOD 50 12 01 - Promozione e valorizzazione dei musei e delle biblioteche - dott.ssa Anita Florio - Centro Direzionale, Isola A6 - 80143 Napoli - Telefono: 081 7966420 - </w:t>
      </w:r>
      <w:hyperlink r:id="rId7">
        <w:r>
          <w:rPr>
            <w:color w:val="0000FF"/>
            <w:u w:val="single" w:color="0000FF"/>
          </w:rPr>
          <w:t>anita.florio@regione.campania.it</w:t>
        </w:r>
        <w:r>
          <w:rPr>
            <w:color w:val="0000FF"/>
          </w:rPr>
          <w:t> </w:t>
        </w:r>
      </w:hyperlink>
      <w:r>
        <w:rPr/>
        <w:t>- </w:t>
      </w:r>
      <w:hyperlink r:id="rId6">
        <w:r>
          <w:rPr>
            <w:color w:val="0000FF"/>
            <w:u w:val="single" w:color="0000FF"/>
          </w:rPr>
          <w:t>uod.501201@pec.regione.campania.it</w:t>
        </w:r>
      </w:hyperlink>
    </w:p>
    <w:p>
      <w:pPr>
        <w:pStyle w:val="BodyText"/>
        <w:spacing w:before="5"/>
        <w:rPr>
          <w:sz w:val="17"/>
        </w:rPr>
      </w:pPr>
    </w:p>
    <w:p>
      <w:pPr>
        <w:pStyle w:val="BodyText"/>
        <w:spacing w:before="57"/>
        <w:ind w:left="180" w:right="114"/>
        <w:jc w:val="both"/>
      </w:pPr>
      <w:r>
        <w:rPr/>
        <w:t>La Direzione Generale Politiche Cultural ed il Turismo (</w:t>
      </w:r>
      <w:r>
        <w:rPr>
          <w:i/>
        </w:rPr>
        <w:t>nel seguito per brevità “Titolare”</w:t>
      </w:r>
      <w:r>
        <w:rPr/>
        <w:t>), con sede in Via Nuova Marina, 19/c – 80133 Napoli; Centro Direzionale, Isola C/5 – 80143 Napoli, telefono 0817963887/3888/8603, mail </w:t>
      </w:r>
      <w:hyperlink r:id="rId8">
        <w:r>
          <w:rPr/>
          <w:t>rosanna.romano@regione.campania.it,</w:t>
        </w:r>
      </w:hyperlink>
      <w:r>
        <w:rPr/>
        <w:t> in qualità di Titolare Delegato al trattamento ai sensi della D.G.R.C. n. 466 del 17.07.2018, Le rilascia le informazioni relative al trattamento che verrà effettuato, di seguito analiticamente descritto, in relazione ai Suoi dati personali o a quelli del soggetto del quale Lei esercita la rappresentanza legale, nonché ai diritti che potrà in qualsiasi momento</w:t>
      </w:r>
      <w:r>
        <w:rPr>
          <w:spacing w:val="-25"/>
        </w:rPr>
        <w:t> </w:t>
      </w:r>
      <w:r>
        <w:rPr/>
        <w:t>esercitare.</w:t>
      </w:r>
    </w:p>
    <w:p>
      <w:pPr>
        <w:pStyle w:val="BodyText"/>
        <w:ind w:left="180" w:right="114" w:hanging="1"/>
        <w:jc w:val="both"/>
      </w:pPr>
      <w:r>
        <w:rPr/>
        <w:t>I Suoi dati saranno trattati secondo i principi di liceità, correttezza, trasparenza, sicurezza e riservatezza. Il trattamento sarà svolto in forma prevalentemente non automatizzata, nel rispetto di quanto previsto dall’art. 32 del GDPR 2016/679, ad opera di soggetti appositamente incaricati e in ottemperanza a quanto previsto dall’art. 29 GDPR 2016/ 679.</w:t>
      </w:r>
    </w:p>
    <w:p>
      <w:pPr>
        <w:pStyle w:val="BodyText"/>
        <w:ind w:left="180" w:right="114"/>
        <w:jc w:val="both"/>
      </w:pPr>
      <w:r>
        <w:rPr/>
        <w:t>I dati personali che trattiamo vengono acquisiti e conservati nei supporti di memorizzazione dei </w:t>
      </w:r>
      <w:r>
        <w:rPr>
          <w:i/>
        </w:rPr>
        <w:t>personal computer </w:t>
      </w:r>
      <w:r>
        <w:rPr/>
        <w:t>in uso alle Persone autorizzate al trattamento e sono protetti da misure di sicurezza garantite dalla Direzione Generale per la Ricerca Scientifica. L'accesso a tali mezzi del trattamento è consentito solo a soggetti incaricati direttamente dal Titolare. Tale accesso è strettamente personale e avviene mediante l'utilizzo di credenziali di autenticazione unicamente in possesso dei singoli utenti. I dati personali sono inoltre conservati anche su supporti cartacei, adeguatamente custoditi e protetti da indebiti accessi da parte di soggetti non a ciò</w:t>
      </w:r>
      <w:r>
        <w:rPr>
          <w:spacing w:val="1"/>
        </w:rPr>
        <w:t> </w:t>
      </w:r>
      <w:r>
        <w:rPr/>
        <w:t>autorizzati.</w:t>
      </w:r>
    </w:p>
    <w:p>
      <w:pPr>
        <w:pStyle w:val="Heading1"/>
        <w:spacing w:line="268" w:lineRule="exact"/>
        <w:ind w:right="246"/>
      </w:pPr>
      <w:r>
        <w:rPr/>
        <w:t>DATA PROTECTION OFFICER</w:t>
      </w:r>
    </w:p>
    <w:p>
      <w:pPr>
        <w:spacing w:before="0"/>
        <w:ind w:left="307" w:right="249" w:firstLine="0"/>
        <w:jc w:val="center"/>
        <w:rPr>
          <w:sz w:val="22"/>
        </w:rPr>
      </w:pPr>
      <w:r>
        <w:rPr>
          <w:i/>
          <w:sz w:val="22"/>
        </w:rPr>
        <w:t>Art.13, par.1, lett. b e art.14, par.1, lett. b </w:t>
      </w:r>
      <w:r>
        <w:rPr>
          <w:sz w:val="22"/>
        </w:rPr>
        <w:t>del Regolamento (UE) 2016/679</w:t>
      </w:r>
    </w:p>
    <w:p>
      <w:pPr>
        <w:pStyle w:val="BodyText"/>
      </w:pPr>
    </w:p>
    <w:p>
      <w:pPr>
        <w:pStyle w:val="BodyText"/>
        <w:ind w:left="180" w:right="114"/>
        <w:jc w:val="both"/>
      </w:pPr>
      <w:r>
        <w:rPr/>
        <w:t>Le rendiamo noti, inoltre, i dati di contatto del Responsabile della Protezione Dati: Dott. Mauro Ferrara, nomina con D.P.G.R.C. n. 62 del 7/6/2023, Via Santa Lucia, 81 – Napoli, 80132 - tel. 0817962227-5716, e-mail </w:t>
      </w:r>
      <w:hyperlink r:id="rId9">
        <w:r>
          <w:rPr>
            <w:color w:val="0000FF"/>
            <w:u w:val="single" w:color="0000FF"/>
          </w:rPr>
          <w:t>dpo@regione.campania.it</w:t>
        </w:r>
        <w:r>
          <w:rPr>
            <w:color w:val="0000FF"/>
          </w:rPr>
          <w:t> </w:t>
        </w:r>
      </w:hyperlink>
      <w:r>
        <w:rPr/>
        <w:t>; PEC: </w:t>
      </w:r>
      <w:hyperlink r:id="rId10">
        <w:r>
          <w:rPr>
            <w:color w:val="0000FF"/>
            <w:u w:val="single" w:color="0000FF"/>
          </w:rPr>
          <w:t>dpo@pec.regione.campania.it</w:t>
        </w:r>
        <w:r>
          <w:rPr>
            <w:color w:val="0000FF"/>
          </w:rPr>
          <w:t> </w:t>
        </w:r>
      </w:hyperlink>
      <w:r>
        <w:rPr/>
        <w:t>.</w:t>
      </w:r>
    </w:p>
    <w:p>
      <w:pPr>
        <w:pStyle w:val="BodyText"/>
        <w:spacing w:before="4"/>
        <w:rPr>
          <w:sz w:val="17"/>
        </w:rPr>
      </w:pPr>
    </w:p>
    <w:p>
      <w:pPr>
        <w:pStyle w:val="Heading1"/>
        <w:spacing w:before="56"/>
      </w:pPr>
      <w:r>
        <w:rPr/>
        <w:t>FINALITÀ SPECIFICHE DEL TRATTAMENTO DEI DATI PERSONALI</w:t>
      </w:r>
    </w:p>
    <w:p>
      <w:pPr>
        <w:spacing w:before="0"/>
        <w:ind w:left="307" w:right="249" w:firstLine="0"/>
        <w:jc w:val="center"/>
        <w:rPr>
          <w:sz w:val="22"/>
        </w:rPr>
      </w:pPr>
      <w:r>
        <w:rPr>
          <w:i/>
          <w:sz w:val="22"/>
        </w:rPr>
        <w:t>Art.13, par.1, lett. c </w:t>
      </w:r>
      <w:r>
        <w:rPr>
          <w:sz w:val="22"/>
        </w:rPr>
        <w:t>e </w:t>
      </w:r>
      <w:r>
        <w:rPr>
          <w:i/>
          <w:sz w:val="22"/>
        </w:rPr>
        <w:t>art.14, par.1, lett. c </w:t>
      </w:r>
      <w:r>
        <w:rPr>
          <w:sz w:val="22"/>
        </w:rPr>
        <w:t>del Regolamento (UE) 2016/679</w:t>
      </w:r>
    </w:p>
    <w:p>
      <w:pPr>
        <w:pStyle w:val="BodyText"/>
        <w:spacing w:before="7"/>
        <w:rPr>
          <w:sz w:val="19"/>
        </w:rPr>
      </w:pPr>
    </w:p>
    <w:p>
      <w:pPr>
        <w:pStyle w:val="BodyText"/>
        <w:spacing w:before="57"/>
        <w:ind w:right="266"/>
        <w:jc w:val="right"/>
      </w:pPr>
      <w:r>
        <w:rPr>
          <w:w w:val="104"/>
        </w:rPr>
        <w:t>4</w:t>
      </w:r>
    </w:p>
    <w:p>
      <w:pPr>
        <w:spacing w:after="0"/>
        <w:jc w:val="right"/>
        <w:sectPr>
          <w:pgSz w:w="11900" w:h="16840"/>
          <w:pgMar w:header="0" w:footer="381" w:top="1280" w:bottom="580" w:left="840" w:right="860"/>
        </w:sectPr>
      </w:pPr>
    </w:p>
    <w:p>
      <w:pPr>
        <w:pStyle w:val="BodyText"/>
        <w:spacing w:line="237" w:lineRule="auto" w:before="43"/>
        <w:ind w:left="180"/>
      </w:pPr>
      <w:r>
        <w:rPr/>
        <w:t>I dati personali da Lei forniti, o in uso presso la Direzione Generale Politiche Culturali ed il Turismo, sono necessari per dar seguito all’istruttoria finalizzata a:</w:t>
      </w:r>
    </w:p>
    <w:p>
      <w:pPr>
        <w:pStyle w:val="Heading1"/>
        <w:numPr>
          <w:ilvl w:val="0"/>
          <w:numId w:val="5"/>
        </w:numPr>
        <w:tabs>
          <w:tab w:pos="969" w:val="left" w:leader="none"/>
        </w:tabs>
        <w:spacing w:line="240" w:lineRule="auto" w:before="1" w:after="0"/>
        <w:ind w:left="968" w:right="0" w:hanging="361"/>
        <w:jc w:val="left"/>
      </w:pPr>
      <w:r>
        <w:rPr/>
        <w:t>50</w:t>
      </w:r>
      <w:r>
        <w:rPr>
          <w:spacing w:val="41"/>
        </w:rPr>
        <w:t> </w:t>
      </w:r>
      <w:r>
        <w:rPr/>
        <w:t>12</w:t>
      </w:r>
      <w:r>
        <w:rPr>
          <w:spacing w:val="41"/>
        </w:rPr>
        <w:t> </w:t>
      </w:r>
      <w:r>
        <w:rPr/>
        <w:t>00</w:t>
      </w:r>
      <w:r>
        <w:rPr>
          <w:spacing w:val="44"/>
        </w:rPr>
        <w:t> </w:t>
      </w:r>
      <w:r>
        <w:rPr/>
        <w:t>-</w:t>
      </w:r>
      <w:r>
        <w:rPr>
          <w:spacing w:val="42"/>
        </w:rPr>
        <w:t> </w:t>
      </w:r>
      <w:r>
        <w:rPr/>
        <w:t>Direzione</w:t>
      </w:r>
      <w:r>
        <w:rPr>
          <w:spacing w:val="42"/>
        </w:rPr>
        <w:t> </w:t>
      </w:r>
      <w:r>
        <w:rPr/>
        <w:t>Generale</w:t>
      </w:r>
      <w:r>
        <w:rPr>
          <w:spacing w:val="41"/>
        </w:rPr>
        <w:t> </w:t>
      </w:r>
      <w:r>
        <w:rPr/>
        <w:t>per</w:t>
      </w:r>
      <w:r>
        <w:rPr>
          <w:spacing w:val="44"/>
        </w:rPr>
        <w:t> </w:t>
      </w:r>
      <w:r>
        <w:rPr/>
        <w:t>le</w:t>
      </w:r>
      <w:r>
        <w:rPr>
          <w:spacing w:val="41"/>
        </w:rPr>
        <w:t> </w:t>
      </w:r>
      <w:r>
        <w:rPr/>
        <w:t>politiche</w:t>
      </w:r>
      <w:r>
        <w:rPr>
          <w:spacing w:val="40"/>
        </w:rPr>
        <w:t> </w:t>
      </w:r>
      <w:r>
        <w:rPr/>
        <w:t>culturali</w:t>
      </w:r>
      <w:r>
        <w:rPr>
          <w:spacing w:val="43"/>
        </w:rPr>
        <w:t> </w:t>
      </w:r>
      <w:r>
        <w:rPr/>
        <w:t>e</w:t>
      </w:r>
      <w:r>
        <w:rPr>
          <w:spacing w:val="42"/>
        </w:rPr>
        <w:t> </w:t>
      </w:r>
      <w:r>
        <w:rPr/>
        <w:t>il</w:t>
      </w:r>
      <w:r>
        <w:rPr>
          <w:spacing w:val="43"/>
        </w:rPr>
        <w:t> </w:t>
      </w:r>
      <w:r>
        <w:rPr/>
        <w:t>turismo</w:t>
      </w:r>
      <w:r>
        <w:rPr>
          <w:spacing w:val="42"/>
        </w:rPr>
        <w:t> </w:t>
      </w:r>
      <w:r>
        <w:rPr/>
        <w:t>-</w:t>
      </w:r>
      <w:r>
        <w:rPr>
          <w:spacing w:val="42"/>
        </w:rPr>
        <w:t> </w:t>
      </w:r>
      <w:r>
        <w:rPr/>
        <w:t>dott.</w:t>
      </w:r>
      <w:r>
        <w:rPr>
          <w:spacing w:val="42"/>
        </w:rPr>
        <w:t> </w:t>
      </w:r>
      <w:r>
        <w:rPr/>
        <w:t>Rosanna</w:t>
      </w:r>
      <w:r>
        <w:rPr>
          <w:spacing w:val="41"/>
        </w:rPr>
        <w:t> </w:t>
      </w:r>
      <w:r>
        <w:rPr/>
        <w:t>Romano</w:t>
      </w:r>
      <w:r>
        <w:rPr>
          <w:spacing w:val="42"/>
        </w:rPr>
        <w:t> </w:t>
      </w:r>
      <w:r>
        <w:rPr/>
        <w:t>-</w:t>
      </w:r>
    </w:p>
    <w:p>
      <w:pPr>
        <w:pStyle w:val="BodyText"/>
        <w:ind w:left="968"/>
      </w:pPr>
      <w:r>
        <w:rPr/>
        <w:t>Compiti di cui agli artt. 8 e 24 del Regolamento n. 12/2011</w:t>
      </w:r>
    </w:p>
    <w:p>
      <w:pPr>
        <w:pStyle w:val="ListParagraph"/>
        <w:numPr>
          <w:ilvl w:val="0"/>
          <w:numId w:val="5"/>
        </w:numPr>
        <w:tabs>
          <w:tab w:pos="969" w:val="left" w:leader="none"/>
        </w:tabs>
        <w:spacing w:line="240" w:lineRule="auto" w:before="1" w:after="0"/>
        <w:ind w:left="968" w:right="113" w:hanging="361"/>
        <w:jc w:val="both"/>
        <w:rPr>
          <w:sz w:val="22"/>
        </w:rPr>
      </w:pPr>
      <w:r>
        <w:rPr>
          <w:rFonts w:ascii="Calibri" w:hAnsi="Calibri"/>
          <w:b/>
          <w:sz w:val="22"/>
        </w:rPr>
        <w:t>50 12 01 - UOD Promozione e valorizzazione dei musei e delle biblioteche - </w:t>
      </w:r>
      <w:r>
        <w:rPr>
          <w:sz w:val="22"/>
        </w:rPr>
        <w:t>Promozione e valorizzazione dei musei/raccolte/biblioteche appartenenti agli enti locali o di interesse locale. Sostegno alla loro istituzione e fruizione; attività di monitoraggio relativa alle funzioni delle province in</w:t>
      </w:r>
      <w:r>
        <w:rPr>
          <w:spacing w:val="-3"/>
          <w:sz w:val="22"/>
        </w:rPr>
        <w:t> </w:t>
      </w:r>
      <w:r>
        <w:rPr>
          <w:sz w:val="22"/>
        </w:rPr>
        <w:t>materia</w:t>
      </w:r>
    </w:p>
    <w:p>
      <w:pPr>
        <w:pStyle w:val="BodyText"/>
        <w:spacing w:before="3"/>
        <w:rPr>
          <w:rFonts w:ascii="Arial"/>
          <w:sz w:val="23"/>
        </w:rPr>
      </w:pPr>
    </w:p>
    <w:p>
      <w:pPr>
        <w:pStyle w:val="Heading1"/>
        <w:spacing w:before="1"/>
        <w:ind w:right="244"/>
      </w:pPr>
      <w:r>
        <w:rPr/>
        <w:t>BASE GIURIDICA</w:t>
      </w:r>
    </w:p>
    <w:p>
      <w:pPr>
        <w:spacing w:before="0"/>
        <w:ind w:left="307" w:right="245" w:firstLine="0"/>
        <w:jc w:val="center"/>
        <w:rPr>
          <w:sz w:val="22"/>
        </w:rPr>
      </w:pPr>
      <w:r>
        <w:rPr>
          <w:i/>
          <w:sz w:val="22"/>
        </w:rPr>
        <w:t>Art.13, par.1, lett.c </w:t>
      </w:r>
      <w:r>
        <w:rPr>
          <w:sz w:val="22"/>
        </w:rPr>
        <w:t>e </w:t>
      </w:r>
      <w:r>
        <w:rPr>
          <w:i/>
          <w:sz w:val="22"/>
        </w:rPr>
        <w:t>art.14, par.1, lett.c </w:t>
      </w:r>
      <w:r>
        <w:rPr>
          <w:sz w:val="22"/>
        </w:rPr>
        <w:t>del Regolamento (UE) 2016/679 e </w:t>
      </w:r>
      <w:r>
        <w:rPr>
          <w:i/>
          <w:sz w:val="22"/>
        </w:rPr>
        <w:t>artt 2- ter e 2-sexies </w:t>
      </w:r>
      <w:r>
        <w:rPr>
          <w:sz w:val="22"/>
        </w:rPr>
        <w:t>del D.Lgs. 30 giugno 2003, n. 196, come modificato ed integrato dal D. Lgs 10 agosto 2018, n. 101</w:t>
      </w:r>
    </w:p>
    <w:p>
      <w:pPr>
        <w:pStyle w:val="BodyText"/>
      </w:pPr>
    </w:p>
    <w:p>
      <w:pPr>
        <w:spacing w:line="240" w:lineRule="auto" w:before="1"/>
        <w:ind w:left="180" w:right="114" w:firstLine="0"/>
        <w:jc w:val="both"/>
        <w:rPr>
          <w:sz w:val="22"/>
        </w:rPr>
      </w:pPr>
      <w:r>
        <w:rPr>
          <w:sz w:val="22"/>
        </w:rPr>
        <w:t>Il trattamento dei Suoi dati personali per la finalità di cui alle precedenti lett. dalla a) alla j), si fonda sulla base legittima prevista dal Regolamento (UE) 2016/679 all’art. 6, par. 1, lett. c </w:t>
      </w:r>
      <w:r>
        <w:rPr>
          <w:i/>
          <w:sz w:val="22"/>
        </w:rPr>
        <w:t>(“il trattamento è necessario per adempiere un obbligo legale al quale è soggetto il titolare del trattamento”) </w:t>
      </w:r>
      <w:r>
        <w:rPr>
          <w:sz w:val="22"/>
        </w:rPr>
        <w:t>e all’art. 6, par. 1, lett. e</w:t>
      </w:r>
      <w:r>
        <w:rPr>
          <w:i/>
          <w:sz w:val="22"/>
        </w:rPr>
        <w:t>) (“il trattamento è necessario per l’esecuzione di un compito di interesse pubblico o connesso all’esercizio di pubblici poteri di cui è investito il titolare del trattamento)</w:t>
      </w:r>
      <w:r>
        <w:rPr>
          <w:sz w:val="22"/>
        </w:rPr>
        <w:t>, nonché sulle previsioni dell’art. 2-ter del D.Lgs. 30 giugno 2003, n. 196, come modificato ed integrato dal D. Lgs 10 agosto 2018, n.</w:t>
      </w:r>
      <w:r>
        <w:rPr>
          <w:spacing w:val="-14"/>
          <w:sz w:val="22"/>
        </w:rPr>
        <w:t> </w:t>
      </w:r>
      <w:r>
        <w:rPr>
          <w:sz w:val="22"/>
        </w:rPr>
        <w:t>101.</w:t>
      </w:r>
    </w:p>
    <w:p>
      <w:pPr>
        <w:pStyle w:val="BodyText"/>
        <w:spacing w:before="11"/>
        <w:rPr>
          <w:sz w:val="21"/>
        </w:rPr>
      </w:pPr>
    </w:p>
    <w:p>
      <w:pPr>
        <w:pStyle w:val="Heading1"/>
      </w:pPr>
      <w:r>
        <w:rPr/>
        <w:t>NATURA E CATEGORIA DEI DATI PERSONALI TRATTATI</w:t>
      </w:r>
    </w:p>
    <w:p>
      <w:pPr>
        <w:spacing w:before="0"/>
        <w:ind w:left="307" w:right="244" w:firstLine="0"/>
        <w:jc w:val="center"/>
        <w:rPr>
          <w:sz w:val="22"/>
        </w:rPr>
      </w:pPr>
      <w:r>
        <w:rPr>
          <w:i/>
          <w:sz w:val="22"/>
        </w:rPr>
        <w:t>Artt.4, 9 e 10 </w:t>
      </w:r>
      <w:r>
        <w:rPr>
          <w:sz w:val="22"/>
        </w:rPr>
        <w:t>del Regolamento (UE) 2016/679</w:t>
      </w:r>
    </w:p>
    <w:p>
      <w:pPr>
        <w:pStyle w:val="BodyText"/>
        <w:spacing w:before="1"/>
      </w:pPr>
    </w:p>
    <w:p>
      <w:pPr>
        <w:pStyle w:val="BodyText"/>
        <w:ind w:left="180" w:right="114"/>
        <w:jc w:val="both"/>
      </w:pPr>
      <w:r>
        <w:rPr/>
        <w:t>Costituiscono oggetto di trattamento i seguenti dati personali, da Lei forniti o acquisiti con le modalità riportate in precedenza, inerenti l'erogazione della prestazione richiesta):</w:t>
      </w:r>
    </w:p>
    <w:p>
      <w:pPr>
        <w:pStyle w:val="BodyText"/>
        <w:spacing w:line="237" w:lineRule="auto" w:before="2"/>
        <w:ind w:left="180"/>
      </w:pPr>
      <w:r>
        <w:rPr/>
        <w:t>a. Dati comuni identificativi (es. nome, cognome, indirizzo fisico, nazionalità, provincia e comune di residenza, telefono fisso e/o mobile, fax, codice fiscale, indirizzo/i, e-mail, codice IBAN ecc.);</w:t>
      </w:r>
    </w:p>
    <w:p>
      <w:pPr>
        <w:pStyle w:val="BodyText"/>
        <w:rPr>
          <w:sz w:val="21"/>
        </w:rPr>
      </w:pPr>
    </w:p>
    <w:p>
      <w:pPr>
        <w:pStyle w:val="Heading1"/>
      </w:pPr>
      <w:r>
        <w:rPr/>
        <w:t>MANCATA COMUNICAZIONE DEI DATI PERSONALI E CONSEGUENZE DEL RIFIUTO</w:t>
      </w:r>
    </w:p>
    <w:p>
      <w:pPr>
        <w:spacing w:before="0"/>
        <w:ind w:left="307" w:right="249" w:firstLine="0"/>
        <w:jc w:val="center"/>
        <w:rPr>
          <w:sz w:val="22"/>
        </w:rPr>
      </w:pPr>
      <w:r>
        <w:rPr>
          <w:i/>
          <w:sz w:val="22"/>
        </w:rPr>
        <w:t>Art.13, par.2, lett.e </w:t>
      </w:r>
      <w:r>
        <w:rPr>
          <w:sz w:val="22"/>
        </w:rPr>
        <w:t>del Regolamento (UE) 2016/679/UE</w:t>
      </w:r>
    </w:p>
    <w:p>
      <w:pPr>
        <w:pStyle w:val="BodyText"/>
        <w:spacing w:before="10"/>
        <w:rPr>
          <w:sz w:val="21"/>
        </w:rPr>
      </w:pPr>
    </w:p>
    <w:p>
      <w:pPr>
        <w:pStyle w:val="BodyText"/>
        <w:ind w:left="180" w:right="114"/>
        <w:jc w:val="both"/>
      </w:pPr>
      <w:r>
        <w:rPr/>
        <w:t>Il conferimento dei Suoi dati personali relativi alle finalità sopra indicate ai punti a), b), c), d) ed e) ha natura obbligatoria (in quanto indispensabile ai fini dell’adempimento delle finalità istituzionali cui è preposto il </w:t>
      </w:r>
      <w:r>
        <w:rPr>
          <w:i/>
        </w:rPr>
        <w:t>Titolare</w:t>
      </w:r>
      <w:r>
        <w:rPr/>
        <w:t>); senza di esso, il </w:t>
      </w:r>
      <w:r>
        <w:rPr>
          <w:i/>
        </w:rPr>
        <w:t>Titolare </w:t>
      </w:r>
      <w:r>
        <w:rPr/>
        <w:t>non può dar luogo all'esecuzione dei suoi compiti con pregiudizio per l’erogazione delle prestazioni connesse.</w:t>
      </w:r>
    </w:p>
    <w:p>
      <w:pPr>
        <w:pStyle w:val="BodyText"/>
        <w:spacing w:before="1"/>
      </w:pPr>
    </w:p>
    <w:p>
      <w:pPr>
        <w:pStyle w:val="Heading1"/>
        <w:spacing w:before="1"/>
      </w:pPr>
      <w:r>
        <w:rPr/>
        <w:t>DESTINATARI (o CATEGORIE DI DESTINARI) DI DATI PERSONALI</w:t>
      </w:r>
    </w:p>
    <w:p>
      <w:pPr>
        <w:spacing w:before="0"/>
        <w:ind w:left="307" w:right="247" w:firstLine="0"/>
        <w:jc w:val="center"/>
        <w:rPr>
          <w:sz w:val="22"/>
        </w:rPr>
      </w:pPr>
      <w:r>
        <w:rPr>
          <w:i/>
          <w:sz w:val="22"/>
        </w:rPr>
        <w:t>Art.13, par.1, lett. e </w:t>
      </w:r>
      <w:r>
        <w:rPr>
          <w:sz w:val="22"/>
        </w:rPr>
        <w:t>e </w:t>
      </w:r>
      <w:r>
        <w:rPr>
          <w:i/>
          <w:sz w:val="22"/>
        </w:rPr>
        <w:t>art.14, par.1, lett. e </w:t>
      </w:r>
      <w:r>
        <w:rPr>
          <w:sz w:val="22"/>
        </w:rPr>
        <w:t>del Regolamento (UE) 2016/679</w:t>
      </w:r>
    </w:p>
    <w:p>
      <w:pPr>
        <w:pStyle w:val="BodyText"/>
      </w:pPr>
    </w:p>
    <w:p>
      <w:pPr>
        <w:pStyle w:val="BodyText"/>
        <w:ind w:left="180" w:right="114"/>
        <w:jc w:val="both"/>
      </w:pPr>
      <w:r>
        <w:rPr/>
        <w:t>I Suoi dati personali non saranno diffusi. Potranno essere trattati solo da responsabili del trattamento o da dipendenti, collaboratori e consulenti che hanno ricevuto specifiche ed adeguate istruzioni ed apposite autorizzazioni.</w:t>
      </w:r>
    </w:p>
    <w:p>
      <w:pPr>
        <w:pStyle w:val="BodyText"/>
        <w:spacing w:line="267" w:lineRule="exact"/>
        <w:ind w:left="180"/>
        <w:jc w:val="both"/>
      </w:pPr>
      <w:r>
        <w:rPr/>
        <w:t>Le categorie di destinatari cui potranno essere comunicati i suoi dati sono le seguenti:</w:t>
      </w:r>
    </w:p>
    <w:p>
      <w:pPr>
        <w:spacing w:before="1"/>
        <w:ind w:left="180" w:right="113" w:firstLine="0"/>
        <w:jc w:val="both"/>
        <w:rPr>
          <w:b/>
          <w:sz w:val="22"/>
        </w:rPr>
      </w:pPr>
      <w:r>
        <w:rPr>
          <w:b/>
          <w:sz w:val="22"/>
        </w:rPr>
        <w:t>altri Uffici dell’Amministrazione Regionale (</w:t>
      </w:r>
      <w:r>
        <w:rPr>
          <w:sz w:val="22"/>
        </w:rPr>
        <w:t>50 12 00 “</w:t>
      </w:r>
      <w:r>
        <w:rPr>
          <w:i/>
          <w:sz w:val="22"/>
        </w:rPr>
        <w:t>Direzione Generale per le politiche culturali e il  turismo</w:t>
      </w:r>
      <w:r>
        <w:rPr>
          <w:sz w:val="22"/>
        </w:rPr>
        <w:t>”, 50 13 00 “</w:t>
      </w:r>
      <w:r>
        <w:rPr>
          <w:i/>
          <w:sz w:val="22"/>
        </w:rPr>
        <w:t>Direzione Generale per le Risorse Finanziarie</w:t>
      </w:r>
      <w:r>
        <w:rPr>
          <w:sz w:val="22"/>
        </w:rPr>
        <w:t>”</w:t>
      </w:r>
      <w:r>
        <w:rPr>
          <w:b/>
          <w:sz w:val="22"/>
        </w:rPr>
        <w:t>) e/o altre Amministrazioni Pubbliche (</w:t>
      </w:r>
      <w:r>
        <w:rPr>
          <w:i/>
          <w:sz w:val="22"/>
        </w:rPr>
        <w:t>Sovrintendenza competente per materia e territorio </w:t>
      </w:r>
      <w:r>
        <w:rPr>
          <w:sz w:val="22"/>
        </w:rPr>
        <w:t>del MiBACT, </w:t>
      </w:r>
      <w:r>
        <w:rPr>
          <w:i/>
          <w:sz w:val="22"/>
        </w:rPr>
        <w:t>Istituto Centrale per il catalogo e la documentazione </w:t>
      </w:r>
      <w:r>
        <w:rPr>
          <w:sz w:val="22"/>
        </w:rPr>
        <w:t>del MiBACT</w:t>
      </w:r>
      <w:r>
        <w:rPr>
          <w:b/>
          <w:sz w:val="22"/>
        </w:rPr>
        <w:t>) o private.</w:t>
      </w:r>
    </w:p>
    <w:p>
      <w:pPr>
        <w:pStyle w:val="BodyText"/>
        <w:spacing w:before="8"/>
        <w:rPr>
          <w:b/>
          <w:sz w:val="20"/>
        </w:rPr>
      </w:pPr>
    </w:p>
    <w:p>
      <w:pPr>
        <w:pStyle w:val="Heading1"/>
        <w:ind w:right="247"/>
      </w:pPr>
      <w:r>
        <w:rPr/>
        <w:t>DURATA DEL TRATTAMENTO - PERIODO DI CONSERVAZIONE DEI DATI</w:t>
      </w:r>
    </w:p>
    <w:p>
      <w:pPr>
        <w:spacing w:before="1"/>
        <w:ind w:left="305" w:right="245" w:firstLine="0"/>
        <w:jc w:val="center"/>
        <w:rPr>
          <w:sz w:val="22"/>
        </w:rPr>
      </w:pPr>
      <w:r>
        <w:rPr>
          <w:i/>
          <w:sz w:val="22"/>
        </w:rPr>
        <w:t>Art.13, par.2, lett. a </w:t>
      </w:r>
      <w:r>
        <w:rPr>
          <w:sz w:val="22"/>
        </w:rPr>
        <w:t>e </w:t>
      </w:r>
      <w:r>
        <w:rPr>
          <w:i/>
          <w:sz w:val="22"/>
        </w:rPr>
        <w:t>art.14, par.1, lett. a </w:t>
      </w:r>
      <w:r>
        <w:rPr>
          <w:sz w:val="22"/>
        </w:rPr>
        <w:t>del Regolamento (UE) 2016/679</w:t>
      </w:r>
    </w:p>
    <w:p>
      <w:pPr>
        <w:pStyle w:val="BodyText"/>
      </w:pPr>
    </w:p>
    <w:p>
      <w:pPr>
        <w:pStyle w:val="BodyText"/>
        <w:ind w:left="180" w:right="114"/>
        <w:jc w:val="both"/>
      </w:pPr>
      <w:r>
        <w:rPr/>
        <w:t>Nel rispetto dei principi di liceità, limitazione delle finalità e minimizzazione dei dati, ai sensi dell’art. 5 Regolamento (UE) 2016/679, i Suoi dati personali saranno conservati per tutta la durata delle attività finalizzate alla realizzazione dei compiti istituzionali della Direzione Generale Politiche Culturali ed il Turismo; i</w:t>
      </w:r>
    </w:p>
    <w:p>
      <w:pPr>
        <w:pStyle w:val="BodyText"/>
        <w:spacing w:before="107"/>
        <w:ind w:right="266"/>
        <w:jc w:val="right"/>
      </w:pPr>
      <w:r>
        <w:rPr>
          <w:w w:val="104"/>
        </w:rPr>
        <w:t>5</w:t>
      </w:r>
    </w:p>
    <w:p>
      <w:pPr>
        <w:spacing w:after="0"/>
        <w:jc w:val="right"/>
        <w:sectPr>
          <w:pgSz w:w="11900" w:h="16840"/>
          <w:pgMar w:header="0" w:footer="381" w:top="1020" w:bottom="580" w:left="840" w:right="860"/>
        </w:sectPr>
      </w:pPr>
    </w:p>
    <w:p>
      <w:pPr>
        <w:pStyle w:val="BodyText"/>
        <w:spacing w:before="41"/>
        <w:ind w:left="180" w:right="115"/>
        <w:jc w:val="both"/>
      </w:pPr>
      <w:r>
        <w:rPr/>
        <w:t>dati personali potranno essere conservati per periodi più lunghi per essere trattati esclusivamente a fini di archiviazione nel pubblico interesse, di ricerca scientifica o storica o a fini statistici, conformemente all’articolo 89, paragrafo 1, del Regolamento 2016/679/UE.</w:t>
      </w:r>
    </w:p>
    <w:p>
      <w:pPr>
        <w:pStyle w:val="BodyText"/>
        <w:ind w:left="180" w:right="115"/>
        <w:jc w:val="both"/>
      </w:pPr>
      <w:r>
        <w:rPr/>
        <w:t>A prescindere dalla determinazione dell'interessato alla loro rimozione, i dati personali saranno in ogni caso conservati secondo i termini previsti dalla vigente normativa e/o dai regolamenti nazionali, al fine esclusivo di garantire gli adempimenti specifici, propri delle attività di competenza del </w:t>
      </w:r>
      <w:r>
        <w:rPr>
          <w:i/>
        </w:rPr>
        <w:t>Titolare</w:t>
      </w:r>
      <w:r>
        <w:rPr/>
        <w:t>.</w:t>
      </w:r>
    </w:p>
    <w:p>
      <w:pPr>
        <w:pStyle w:val="BodyText"/>
        <w:ind w:left="180" w:right="115"/>
        <w:jc w:val="both"/>
      </w:pPr>
      <w:r>
        <w:rPr/>
        <w:t>Sono fatti salvi i casi in cui si dovessero far valere in giudizio questioni afferenti le attività di competenza del </w:t>
      </w:r>
      <w:r>
        <w:rPr>
          <w:i/>
        </w:rPr>
        <w:t>Titolare</w:t>
      </w:r>
      <w:r>
        <w:rPr/>
        <w:t>, nel qual caso i dati personali dell'Interessato, esclusivamente quelli necessari per tali finalità, saranno trattati per il tempo indispensabile al loro perseguimento.</w:t>
      </w:r>
    </w:p>
    <w:p>
      <w:pPr>
        <w:pStyle w:val="BodyText"/>
        <w:spacing w:before="12"/>
        <w:rPr>
          <w:sz w:val="21"/>
        </w:rPr>
      </w:pPr>
    </w:p>
    <w:p>
      <w:pPr>
        <w:pStyle w:val="Heading1"/>
        <w:spacing w:line="267" w:lineRule="exact"/>
        <w:ind w:right="243"/>
      </w:pPr>
      <w:r>
        <w:rPr/>
        <w:t>DIRITTI DELL'INTERESSATO</w:t>
      </w:r>
    </w:p>
    <w:p>
      <w:pPr>
        <w:spacing w:line="267" w:lineRule="exact" w:before="0"/>
        <w:ind w:left="291" w:right="0" w:firstLine="0"/>
        <w:jc w:val="both"/>
        <w:rPr>
          <w:sz w:val="22"/>
        </w:rPr>
      </w:pPr>
      <w:r>
        <w:rPr>
          <w:i/>
          <w:sz w:val="22"/>
        </w:rPr>
        <w:t>Art.13, par.2, lett.b </w:t>
      </w:r>
      <w:r>
        <w:rPr>
          <w:sz w:val="22"/>
        </w:rPr>
        <w:t>e </w:t>
      </w:r>
      <w:r>
        <w:rPr>
          <w:i/>
          <w:sz w:val="22"/>
        </w:rPr>
        <w:t>art.14, par.2, lett.c </w:t>
      </w:r>
      <w:r>
        <w:rPr>
          <w:sz w:val="22"/>
        </w:rPr>
        <w:t>del Regolamento (UE) 2016/679 e della  DGR n. 466 del</w:t>
      </w:r>
      <w:r>
        <w:rPr>
          <w:spacing w:val="-35"/>
          <w:sz w:val="22"/>
        </w:rPr>
        <w:t> </w:t>
      </w:r>
      <w:r>
        <w:rPr>
          <w:sz w:val="22"/>
        </w:rPr>
        <w:t>17/07/2018</w:t>
      </w:r>
    </w:p>
    <w:p>
      <w:pPr>
        <w:pStyle w:val="BodyText"/>
      </w:pPr>
    </w:p>
    <w:p>
      <w:pPr>
        <w:pStyle w:val="BodyText"/>
        <w:ind w:left="180"/>
        <w:jc w:val="both"/>
      </w:pPr>
      <w:r>
        <w:rPr/>
        <w:t>Le</w:t>
      </w:r>
      <w:r>
        <w:rPr>
          <w:spacing w:val="-3"/>
        </w:rPr>
        <w:t> </w:t>
      </w:r>
      <w:r>
        <w:rPr/>
        <w:t>comunichiamo</w:t>
      </w:r>
      <w:r>
        <w:rPr>
          <w:spacing w:val="-1"/>
        </w:rPr>
        <w:t> </w:t>
      </w:r>
      <w:r>
        <w:rPr/>
        <w:t>che</w:t>
      </w:r>
      <w:r>
        <w:rPr>
          <w:spacing w:val="-2"/>
        </w:rPr>
        <w:t> </w:t>
      </w:r>
      <w:r>
        <w:rPr/>
        <w:t>potrà</w:t>
      </w:r>
      <w:r>
        <w:rPr>
          <w:spacing w:val="-2"/>
        </w:rPr>
        <w:t> </w:t>
      </w:r>
      <w:r>
        <w:rPr/>
        <w:t>esercitare</w:t>
      </w:r>
      <w:r>
        <w:rPr>
          <w:spacing w:val="-4"/>
        </w:rPr>
        <w:t> </w:t>
      </w:r>
      <w:r>
        <w:rPr/>
        <w:t>i</w:t>
      </w:r>
      <w:r>
        <w:rPr>
          <w:spacing w:val="-3"/>
        </w:rPr>
        <w:t> </w:t>
      </w:r>
      <w:r>
        <w:rPr/>
        <w:t>diritti</w:t>
      </w:r>
      <w:r>
        <w:rPr>
          <w:spacing w:val="-2"/>
        </w:rPr>
        <w:t> </w:t>
      </w:r>
      <w:r>
        <w:rPr/>
        <w:t>di</w:t>
      </w:r>
      <w:r>
        <w:rPr>
          <w:spacing w:val="-5"/>
        </w:rPr>
        <w:t> </w:t>
      </w:r>
      <w:r>
        <w:rPr/>
        <w:t>cui</w:t>
      </w:r>
      <w:r>
        <w:rPr>
          <w:spacing w:val="-2"/>
        </w:rPr>
        <w:t> </w:t>
      </w:r>
      <w:r>
        <w:rPr/>
        <w:t>al</w:t>
      </w:r>
      <w:r>
        <w:rPr>
          <w:spacing w:val="-5"/>
        </w:rPr>
        <w:t> </w:t>
      </w:r>
      <w:r>
        <w:rPr/>
        <w:t>Reg.</w:t>
      </w:r>
      <w:r>
        <w:rPr>
          <w:spacing w:val="-3"/>
        </w:rPr>
        <w:t> </w:t>
      </w:r>
      <w:r>
        <w:rPr/>
        <w:t>(UE)</w:t>
      </w:r>
      <w:r>
        <w:rPr>
          <w:spacing w:val="-4"/>
        </w:rPr>
        <w:t> </w:t>
      </w:r>
      <w:r>
        <w:rPr/>
        <w:t>2016/679,</w:t>
      </w:r>
      <w:r>
        <w:rPr>
          <w:spacing w:val="-4"/>
        </w:rPr>
        <w:t> </w:t>
      </w:r>
      <w:r>
        <w:rPr/>
        <w:t>di</w:t>
      </w:r>
      <w:r>
        <w:rPr>
          <w:spacing w:val="-2"/>
        </w:rPr>
        <w:t> </w:t>
      </w:r>
      <w:r>
        <w:rPr/>
        <w:t>seguito</w:t>
      </w:r>
      <w:r>
        <w:rPr>
          <w:spacing w:val="-2"/>
        </w:rPr>
        <w:t> </w:t>
      </w:r>
      <w:r>
        <w:rPr/>
        <w:t>analiticamente</w:t>
      </w:r>
      <w:r>
        <w:rPr>
          <w:spacing w:val="-2"/>
        </w:rPr>
        <w:t> </w:t>
      </w:r>
      <w:r>
        <w:rPr/>
        <w:t>descritti:</w:t>
      </w:r>
    </w:p>
    <w:p>
      <w:pPr>
        <w:pStyle w:val="ListParagraph"/>
        <w:numPr>
          <w:ilvl w:val="0"/>
          <w:numId w:val="6"/>
        </w:numPr>
        <w:tabs>
          <w:tab w:pos="299" w:val="left" w:leader="none"/>
        </w:tabs>
        <w:spacing w:line="240" w:lineRule="auto" w:before="1" w:after="0"/>
        <w:ind w:left="298" w:right="0" w:hanging="119"/>
        <w:jc w:val="both"/>
        <w:rPr>
          <w:rFonts w:ascii="Calibri" w:hAnsi="Calibri"/>
          <w:sz w:val="22"/>
        </w:rPr>
      </w:pPr>
      <w:r>
        <w:rPr>
          <w:rFonts w:ascii="Calibri" w:hAnsi="Calibri"/>
          <w:b/>
          <w:sz w:val="22"/>
        </w:rPr>
        <w:t>Diritto di accesso </w:t>
      </w:r>
      <w:r>
        <w:rPr>
          <w:rFonts w:ascii="Calibri" w:hAnsi="Calibri"/>
          <w:i/>
          <w:sz w:val="22"/>
        </w:rPr>
        <w:t>ex </w:t>
      </w:r>
      <w:r>
        <w:rPr>
          <w:rFonts w:ascii="Calibri" w:hAnsi="Calibri"/>
          <w:sz w:val="22"/>
        </w:rPr>
        <w:t>art.</w:t>
      </w:r>
      <w:r>
        <w:rPr>
          <w:rFonts w:ascii="Calibri" w:hAnsi="Calibri"/>
          <w:spacing w:val="-1"/>
          <w:sz w:val="22"/>
        </w:rPr>
        <w:t> </w:t>
      </w:r>
      <w:r>
        <w:rPr>
          <w:rFonts w:ascii="Calibri" w:hAnsi="Calibri"/>
          <w:sz w:val="22"/>
        </w:rPr>
        <w:t>15</w:t>
      </w:r>
    </w:p>
    <w:p>
      <w:pPr>
        <w:pStyle w:val="BodyText"/>
        <w:ind w:left="180" w:right="114"/>
        <w:jc w:val="both"/>
      </w:pPr>
      <w:r>
        <w:rPr/>
        <w:t>Ha diritto di ottenere, dal Titolare del trattamento, la conferma dell'esistenza o meno di un trattamento di dati personali relativo ai Suoi dati, di conoscerne il contenuto e l'origine, verificarne l'esattezza ed in tal caso, di ottenere l’accesso ai suddetti dati. In ogni caso ha diritto di ricevere una copia dei dati personali oggetto di trattamento.</w:t>
      </w:r>
    </w:p>
    <w:p>
      <w:pPr>
        <w:pStyle w:val="ListParagraph"/>
        <w:numPr>
          <w:ilvl w:val="0"/>
          <w:numId w:val="6"/>
        </w:numPr>
        <w:tabs>
          <w:tab w:pos="299" w:val="left" w:leader="none"/>
        </w:tabs>
        <w:spacing w:line="240" w:lineRule="auto" w:before="1" w:after="0"/>
        <w:ind w:left="298" w:right="0" w:hanging="119"/>
        <w:jc w:val="both"/>
        <w:rPr>
          <w:rFonts w:ascii="Calibri" w:hAnsi="Calibri"/>
          <w:sz w:val="22"/>
        </w:rPr>
      </w:pPr>
      <w:r>
        <w:rPr>
          <w:rFonts w:ascii="Calibri" w:hAnsi="Calibri"/>
          <w:b/>
          <w:sz w:val="22"/>
        </w:rPr>
        <w:t>Diritto di rettifica </w:t>
      </w:r>
      <w:r>
        <w:rPr>
          <w:rFonts w:ascii="Calibri" w:hAnsi="Calibri"/>
          <w:i/>
          <w:sz w:val="22"/>
        </w:rPr>
        <w:t>ex </w:t>
      </w:r>
      <w:r>
        <w:rPr>
          <w:rFonts w:ascii="Calibri" w:hAnsi="Calibri"/>
          <w:sz w:val="22"/>
        </w:rPr>
        <w:t>art.</w:t>
      </w:r>
      <w:r>
        <w:rPr>
          <w:rFonts w:ascii="Calibri" w:hAnsi="Calibri"/>
          <w:spacing w:val="-3"/>
          <w:sz w:val="22"/>
        </w:rPr>
        <w:t> </w:t>
      </w:r>
      <w:r>
        <w:rPr>
          <w:rFonts w:ascii="Calibri" w:hAnsi="Calibri"/>
          <w:sz w:val="22"/>
        </w:rPr>
        <w:t>16</w:t>
      </w:r>
    </w:p>
    <w:p>
      <w:pPr>
        <w:pStyle w:val="BodyText"/>
        <w:spacing w:line="237" w:lineRule="auto" w:before="2"/>
        <w:ind w:left="180" w:right="114"/>
        <w:jc w:val="both"/>
      </w:pPr>
      <w:r>
        <w:rPr/>
        <w:t>Ha diritto di ottenere, dal Titolare del trattamento, l'integrazione, l'aggiornamento nonché la rettifica dei Suoi dati personali senza ingiustificato ritardo.</w:t>
      </w:r>
    </w:p>
    <w:p>
      <w:pPr>
        <w:pStyle w:val="ListParagraph"/>
        <w:numPr>
          <w:ilvl w:val="0"/>
          <w:numId w:val="6"/>
        </w:numPr>
        <w:tabs>
          <w:tab w:pos="299" w:val="left" w:leader="none"/>
        </w:tabs>
        <w:spacing w:line="240" w:lineRule="auto" w:before="2" w:after="0"/>
        <w:ind w:left="298" w:right="0" w:hanging="119"/>
        <w:jc w:val="both"/>
        <w:rPr>
          <w:rFonts w:ascii="Calibri" w:hAnsi="Calibri"/>
          <w:sz w:val="22"/>
        </w:rPr>
      </w:pPr>
      <w:r>
        <w:rPr>
          <w:rFonts w:ascii="Calibri" w:hAnsi="Calibri"/>
          <w:b/>
          <w:sz w:val="22"/>
        </w:rPr>
        <w:t>Diritto alla cancellazione </w:t>
      </w:r>
      <w:r>
        <w:rPr>
          <w:rFonts w:ascii="Calibri" w:hAnsi="Calibri"/>
          <w:i/>
          <w:sz w:val="22"/>
        </w:rPr>
        <w:t>ex </w:t>
      </w:r>
      <w:r>
        <w:rPr>
          <w:rFonts w:ascii="Calibri" w:hAnsi="Calibri"/>
          <w:sz w:val="22"/>
        </w:rPr>
        <w:t>art.</w:t>
      </w:r>
      <w:r>
        <w:rPr>
          <w:rFonts w:ascii="Calibri" w:hAnsi="Calibri"/>
          <w:spacing w:val="-10"/>
          <w:sz w:val="22"/>
        </w:rPr>
        <w:t> </w:t>
      </w:r>
      <w:r>
        <w:rPr>
          <w:rFonts w:ascii="Calibri" w:hAnsi="Calibri"/>
          <w:sz w:val="22"/>
        </w:rPr>
        <w:t>17</w:t>
      </w:r>
    </w:p>
    <w:p>
      <w:pPr>
        <w:pStyle w:val="BodyText"/>
        <w:ind w:left="180" w:right="116"/>
        <w:jc w:val="both"/>
      </w:pPr>
      <w:r>
        <w:rPr/>
        <w:t>Ha diritto di ottenere, dal Titolare del trattamento, la cancellazione dei dati personali che La riguardano, senza ingiustificato ritardo, nei casi in cui ricorra una delle ipotesi previste dall’art. 17 (dati personali non più necessari rispetto alle finalità per cui sono stati raccolti o trattati, revoca del consenso ed insussistenza di altro fondamento giuridico per il trattamento, dati personali trattati illecitamente, esercizio del diritto di opposizione, ecc.).</w:t>
      </w:r>
    </w:p>
    <w:p>
      <w:pPr>
        <w:pStyle w:val="ListParagraph"/>
        <w:numPr>
          <w:ilvl w:val="0"/>
          <w:numId w:val="6"/>
        </w:numPr>
        <w:tabs>
          <w:tab w:pos="299" w:val="left" w:leader="none"/>
        </w:tabs>
        <w:spacing w:line="240" w:lineRule="auto" w:before="1" w:after="0"/>
        <w:ind w:left="298" w:right="0" w:hanging="119"/>
        <w:jc w:val="both"/>
        <w:rPr>
          <w:rFonts w:ascii="Calibri" w:hAnsi="Calibri"/>
          <w:sz w:val="22"/>
        </w:rPr>
      </w:pPr>
      <w:r>
        <w:rPr>
          <w:rFonts w:ascii="Calibri" w:hAnsi="Calibri"/>
          <w:b/>
          <w:sz w:val="22"/>
        </w:rPr>
        <w:t>Diritto di limitazione del trattamento </w:t>
      </w:r>
      <w:r>
        <w:rPr>
          <w:rFonts w:ascii="Calibri" w:hAnsi="Calibri"/>
          <w:i/>
          <w:sz w:val="22"/>
        </w:rPr>
        <w:t>ex </w:t>
      </w:r>
      <w:r>
        <w:rPr>
          <w:rFonts w:ascii="Calibri" w:hAnsi="Calibri"/>
          <w:sz w:val="22"/>
        </w:rPr>
        <w:t>art.</w:t>
      </w:r>
      <w:r>
        <w:rPr>
          <w:rFonts w:ascii="Calibri" w:hAnsi="Calibri"/>
          <w:spacing w:val="-8"/>
          <w:sz w:val="22"/>
        </w:rPr>
        <w:t> </w:t>
      </w:r>
      <w:r>
        <w:rPr>
          <w:rFonts w:ascii="Calibri" w:hAnsi="Calibri"/>
          <w:sz w:val="22"/>
        </w:rPr>
        <w:t>18</w:t>
      </w:r>
    </w:p>
    <w:p>
      <w:pPr>
        <w:pStyle w:val="BodyText"/>
        <w:ind w:left="180" w:right="115"/>
        <w:jc w:val="both"/>
      </w:pPr>
      <w:r>
        <w:rPr/>
        <w:t>Ha diritto di ottenere, dal Titolare, la limitazione del trattamento dei dati personali nei casi espressamente previsti dal Regolamento, ovvero quando: contesta l’esattezza dei dati, il trattamento è illecito e chiede che ne sia meramente limitato l’utilizzo, i dati sono necessari per l’accertamento, l’esercizio o la difesa di un diritto in sede giudiziaria o si è opposto al trattamento per motivi legittimi.</w:t>
      </w:r>
    </w:p>
    <w:p>
      <w:pPr>
        <w:pStyle w:val="BodyText"/>
        <w:ind w:left="180" w:right="115"/>
        <w:jc w:val="both"/>
      </w:pPr>
      <w:r>
        <w:rPr/>
        <w:t>Se il trattamento è limitato, i dati personali saranno trattati solo con il Suo esplicito consenso. Il Titolare è tenuto ad informarla prima che la limitazione sia revocata.</w:t>
      </w:r>
    </w:p>
    <w:p>
      <w:pPr>
        <w:pStyle w:val="ListParagraph"/>
        <w:numPr>
          <w:ilvl w:val="0"/>
          <w:numId w:val="6"/>
        </w:numPr>
        <w:tabs>
          <w:tab w:pos="299" w:val="left" w:leader="none"/>
        </w:tabs>
        <w:spacing w:line="240" w:lineRule="auto" w:before="0" w:after="0"/>
        <w:ind w:left="298" w:right="0" w:hanging="119"/>
        <w:jc w:val="both"/>
        <w:rPr>
          <w:rFonts w:ascii="Calibri" w:hAnsi="Calibri"/>
          <w:sz w:val="22"/>
        </w:rPr>
      </w:pPr>
      <w:r>
        <w:rPr>
          <w:rFonts w:ascii="Calibri" w:hAnsi="Calibri"/>
          <w:b/>
          <w:sz w:val="22"/>
        </w:rPr>
        <w:t>Diritto alla portabilità dei dati </w:t>
      </w:r>
      <w:r>
        <w:rPr>
          <w:rFonts w:ascii="Calibri" w:hAnsi="Calibri"/>
          <w:i/>
          <w:sz w:val="22"/>
        </w:rPr>
        <w:t>ex </w:t>
      </w:r>
      <w:r>
        <w:rPr>
          <w:rFonts w:ascii="Calibri" w:hAnsi="Calibri"/>
          <w:sz w:val="22"/>
        </w:rPr>
        <w:t>art.</w:t>
      </w:r>
      <w:r>
        <w:rPr>
          <w:rFonts w:ascii="Calibri" w:hAnsi="Calibri"/>
          <w:spacing w:val="-8"/>
          <w:sz w:val="22"/>
        </w:rPr>
        <w:t> </w:t>
      </w:r>
      <w:r>
        <w:rPr>
          <w:rFonts w:ascii="Calibri" w:hAnsi="Calibri"/>
          <w:sz w:val="22"/>
        </w:rPr>
        <w:t>20</w:t>
      </w:r>
    </w:p>
    <w:p>
      <w:pPr>
        <w:pStyle w:val="BodyText"/>
        <w:ind w:left="180" w:right="114"/>
        <w:jc w:val="both"/>
      </w:pPr>
      <w:r>
        <w:rPr/>
        <w:t>Qualora il trattamento sia effettuato con mezzi automatizzati, ha garantito il diritto alla portabilità dei dati personali che la riguardano, qualora il trattamento si basi sul consenso o su un contratto, nonché la trasmissione diretta degli stessi ad altro titolare di trattamento, ove tecnicamente fattibile.</w:t>
      </w:r>
    </w:p>
    <w:p>
      <w:pPr>
        <w:pStyle w:val="ListParagraph"/>
        <w:numPr>
          <w:ilvl w:val="0"/>
          <w:numId w:val="6"/>
        </w:numPr>
        <w:tabs>
          <w:tab w:pos="299" w:val="left" w:leader="none"/>
        </w:tabs>
        <w:spacing w:line="267" w:lineRule="exact" w:before="0" w:after="0"/>
        <w:ind w:left="298" w:right="0" w:hanging="119"/>
        <w:jc w:val="both"/>
        <w:rPr>
          <w:rFonts w:ascii="Calibri" w:hAnsi="Calibri"/>
          <w:sz w:val="22"/>
        </w:rPr>
      </w:pPr>
      <w:r>
        <w:rPr>
          <w:rFonts w:ascii="Calibri" w:hAnsi="Calibri"/>
          <w:b/>
          <w:sz w:val="22"/>
        </w:rPr>
        <w:t>Diritto di opposizione </w:t>
      </w:r>
      <w:r>
        <w:rPr>
          <w:rFonts w:ascii="Calibri" w:hAnsi="Calibri"/>
          <w:i/>
          <w:sz w:val="22"/>
        </w:rPr>
        <w:t>ex </w:t>
      </w:r>
      <w:r>
        <w:rPr>
          <w:rFonts w:ascii="Calibri" w:hAnsi="Calibri"/>
          <w:sz w:val="22"/>
        </w:rPr>
        <w:t>art.</w:t>
      </w:r>
      <w:r>
        <w:rPr>
          <w:rFonts w:ascii="Calibri" w:hAnsi="Calibri"/>
          <w:spacing w:val="-4"/>
          <w:sz w:val="22"/>
        </w:rPr>
        <w:t> </w:t>
      </w:r>
      <w:r>
        <w:rPr>
          <w:rFonts w:ascii="Calibri" w:hAnsi="Calibri"/>
          <w:sz w:val="22"/>
        </w:rPr>
        <w:t>21</w:t>
      </w:r>
    </w:p>
    <w:p>
      <w:pPr>
        <w:pStyle w:val="BodyText"/>
        <w:ind w:left="180" w:right="114"/>
        <w:jc w:val="both"/>
      </w:pPr>
      <w:r>
        <w:rPr/>
        <w:t>Ha diritto di opporsi in qualsiasi momento, per motivi connessi alla sua situazione particolare, al trattamento di dati personali che lo riguardano. Verrà, comunque, effettuato dal Titolare del trattamento un bilanciamento tra i Suoi interessi ed i motivi legittimi cogenti per procedere al trattamento (tra cui, ad esempio, accertamento, esercizio e difesa di un diritto in sede giudiziaria,</w:t>
      </w:r>
      <w:r>
        <w:rPr>
          <w:spacing w:val="-5"/>
        </w:rPr>
        <w:t> </w:t>
      </w:r>
      <w:r>
        <w:rPr/>
        <w:t>ecc.).</w:t>
      </w:r>
    </w:p>
    <w:p>
      <w:pPr>
        <w:pStyle w:val="BodyText"/>
        <w:ind w:left="180" w:right="3262" w:hanging="1"/>
        <w:jc w:val="both"/>
      </w:pPr>
      <w:r>
        <w:rPr/>
        <w:t>Le richieste per l’esercizio dei suindicati diritti vanno rivolte direttamente a: </w:t>
      </w:r>
      <w:hyperlink r:id="rId11">
        <w:r>
          <w:rPr>
            <w:color w:val="0000FF"/>
            <w:u w:val="single" w:color="0000FF"/>
          </w:rPr>
          <w:t>dg.12@regione.campania.it</w:t>
        </w:r>
      </w:hyperlink>
    </w:p>
    <w:p>
      <w:pPr>
        <w:pStyle w:val="BodyText"/>
        <w:spacing w:before="99"/>
        <w:ind w:left="180" w:right="116"/>
        <w:jc w:val="both"/>
      </w:pPr>
      <w:r>
        <w:rPr/>
        <w:t>La informiamo, inoltre, che può proporre </w:t>
      </w:r>
      <w:r>
        <w:rPr>
          <w:b/>
        </w:rPr>
        <w:t>reclamo </w:t>
      </w:r>
      <w:r>
        <w:rPr/>
        <w:t>motivato al Garante per la Protezione dei Dati Personali (art. 57, par. 1, lett. f, Reg. 679/2016) ai sensi delle disposizioni di cui al Capo I, Titolo I, Parte III del D. Lgs. 101/2018:</w:t>
      </w:r>
    </w:p>
    <w:p>
      <w:pPr>
        <w:pStyle w:val="ListParagraph"/>
        <w:numPr>
          <w:ilvl w:val="0"/>
          <w:numId w:val="6"/>
        </w:numPr>
        <w:tabs>
          <w:tab w:pos="299" w:val="left" w:leader="none"/>
        </w:tabs>
        <w:spacing w:line="236" w:lineRule="exact" w:before="0" w:after="0"/>
        <w:ind w:left="298" w:right="0" w:hanging="119"/>
        <w:jc w:val="both"/>
        <w:rPr>
          <w:rFonts w:ascii="Calibri" w:hAnsi="Calibri"/>
          <w:sz w:val="22"/>
        </w:rPr>
      </w:pPr>
      <w:r>
        <w:rPr>
          <w:rFonts w:ascii="Calibri" w:hAnsi="Calibri"/>
          <w:sz w:val="22"/>
        </w:rPr>
        <w:t>via e-mail, all'indirizzo: </w:t>
      </w:r>
      <w:hyperlink r:id="rId12">
        <w:r>
          <w:rPr>
            <w:rFonts w:ascii="Calibri" w:hAnsi="Calibri"/>
            <w:color w:val="0562C2"/>
            <w:sz w:val="22"/>
          </w:rPr>
          <w:t>garante@gpdp.it </w:t>
        </w:r>
      </w:hyperlink>
      <w:r>
        <w:rPr>
          <w:rFonts w:ascii="Calibri" w:hAnsi="Calibri"/>
          <w:b/>
          <w:sz w:val="22"/>
        </w:rPr>
        <w:t>/</w:t>
      </w:r>
      <w:hyperlink r:id="rId13">
        <w:r>
          <w:rPr>
            <w:rFonts w:ascii="Calibri" w:hAnsi="Calibri"/>
            <w:b/>
            <w:color w:val="0000FF"/>
            <w:spacing w:val="-3"/>
            <w:sz w:val="22"/>
          </w:rPr>
          <w:t> </w:t>
        </w:r>
        <w:r>
          <w:rPr>
            <w:rFonts w:ascii="Calibri" w:hAnsi="Calibri"/>
            <w:color w:val="0000FF"/>
            <w:sz w:val="22"/>
            <w:u w:val="single" w:color="0000FF"/>
          </w:rPr>
          <w:t>urp@gdpd.it</w:t>
        </w:r>
      </w:hyperlink>
    </w:p>
    <w:p>
      <w:pPr>
        <w:pStyle w:val="BodyText"/>
        <w:spacing w:line="240" w:lineRule="exact"/>
        <w:ind w:left="180"/>
        <w:jc w:val="both"/>
      </w:pPr>
      <w:r>
        <w:rPr/>
        <w:t>- via fax: 06 696773785</w:t>
      </w:r>
    </w:p>
    <w:p>
      <w:pPr>
        <w:pStyle w:val="ListParagraph"/>
        <w:numPr>
          <w:ilvl w:val="0"/>
          <w:numId w:val="6"/>
        </w:numPr>
        <w:tabs>
          <w:tab w:pos="332" w:val="left" w:leader="none"/>
        </w:tabs>
        <w:spacing w:line="213" w:lineRule="auto" w:before="9" w:after="0"/>
        <w:ind w:left="180" w:right="114" w:firstLine="0"/>
        <w:jc w:val="both"/>
        <w:rPr>
          <w:rFonts w:ascii="Calibri" w:hAnsi="Calibri"/>
          <w:sz w:val="22"/>
        </w:rPr>
      </w:pPr>
      <w:r>
        <w:rPr>
          <w:rFonts w:ascii="Calibri" w:hAnsi="Calibri"/>
          <w:sz w:val="22"/>
        </w:rPr>
        <w:t>oppure via posta, al Garante per la Protezione dei Dati Personali, che ha sede in Roma (Italia), Piazza di Montecitorio n. 121, cap 00186 ovvero alternativamente mediante ricorso all’Autorità Giudiziaria ai sensi dell’articolo 140-bis del D. Lgs.</w:t>
      </w:r>
      <w:r>
        <w:rPr>
          <w:rFonts w:ascii="Calibri" w:hAnsi="Calibri"/>
          <w:spacing w:val="-8"/>
          <w:sz w:val="22"/>
        </w:rPr>
        <w:t> </w:t>
      </w:r>
      <w:r>
        <w:rPr>
          <w:rFonts w:ascii="Calibri" w:hAnsi="Calibri"/>
          <w:sz w:val="22"/>
        </w:rPr>
        <w:t>101/2018.</w:t>
      </w:r>
    </w:p>
    <w:p>
      <w:pPr>
        <w:pStyle w:val="BodyText"/>
        <w:spacing w:before="71"/>
        <w:ind w:right="266"/>
        <w:jc w:val="right"/>
      </w:pPr>
      <w:r>
        <w:rPr>
          <w:w w:val="104"/>
        </w:rPr>
        <w:t>6</w:t>
      </w:r>
    </w:p>
    <w:p>
      <w:pPr>
        <w:spacing w:after="0"/>
        <w:jc w:val="right"/>
        <w:sectPr>
          <w:pgSz w:w="11900" w:h="16840"/>
          <w:pgMar w:header="0" w:footer="381" w:top="1020" w:bottom="580" w:left="840" w:right="860"/>
        </w:sectPr>
      </w:pPr>
    </w:p>
    <w:p>
      <w:pPr>
        <w:pStyle w:val="Heading1"/>
        <w:spacing w:before="28"/>
        <w:ind w:right="243"/>
      </w:pPr>
      <w:r>
        <w:rPr/>
        <w:t>PROCESSO DECISIONALE AUTOMATIZZATO</w:t>
      </w:r>
    </w:p>
    <w:p>
      <w:pPr>
        <w:spacing w:before="0"/>
        <w:ind w:left="279" w:right="0" w:firstLine="0"/>
        <w:jc w:val="both"/>
        <w:rPr>
          <w:sz w:val="22"/>
        </w:rPr>
      </w:pPr>
      <w:r>
        <w:rPr>
          <w:i/>
          <w:sz w:val="22"/>
        </w:rPr>
        <w:t>Art.13, par.2, lett. f </w:t>
      </w:r>
      <w:r>
        <w:rPr>
          <w:sz w:val="22"/>
        </w:rPr>
        <w:t>e </w:t>
      </w:r>
      <w:r>
        <w:rPr>
          <w:i/>
          <w:sz w:val="22"/>
        </w:rPr>
        <w:t>art.14, par.2, lett. g </w:t>
      </w:r>
      <w:r>
        <w:rPr>
          <w:sz w:val="22"/>
        </w:rPr>
        <w:t>del Regolamento (UE) 2016/679 e della DGR n. 466 del 17/07/2018</w:t>
      </w:r>
    </w:p>
    <w:p>
      <w:pPr>
        <w:pStyle w:val="BodyText"/>
      </w:pPr>
    </w:p>
    <w:p>
      <w:pPr>
        <w:pStyle w:val="BodyText"/>
        <w:spacing w:before="1"/>
        <w:ind w:left="180" w:right="114"/>
        <w:jc w:val="both"/>
      </w:pPr>
      <w:r>
        <w:rPr/>
        <w:t>Il trattamento sarà svolto in forma prevalentemente non automatizzata, nel rispetto di quanto previsto dall’art. 32 del Regolamento (UE) 2016/679, ad opera di soggetti appositamente incaricati e in ottemperanza a quanto previsto dall’art. 29 del Regolamento (UE)</w:t>
      </w:r>
      <w:r>
        <w:rPr>
          <w:spacing w:val="-4"/>
        </w:rPr>
        <w:t> </w:t>
      </w:r>
      <w:r>
        <w:rPr/>
        <w:t>2016/679.</w:t>
      </w:r>
    </w:p>
    <w:p>
      <w:pPr>
        <w:pStyle w:val="BodyText"/>
        <w:spacing w:before="10"/>
        <w:rPr>
          <w:sz w:val="21"/>
        </w:rPr>
      </w:pPr>
    </w:p>
    <w:p>
      <w:pPr>
        <w:pStyle w:val="BodyText"/>
        <w:tabs>
          <w:tab w:pos="6504" w:val="left" w:leader="none"/>
        </w:tabs>
        <w:ind w:left="180" w:right="113" w:hanging="1"/>
        <w:jc w:val="both"/>
      </w:pPr>
      <w:r>
        <w:rPr>
          <w:b/>
        </w:rPr>
        <w:t>Il </w:t>
      </w:r>
      <w:r>
        <w:rPr>
          <w:b/>
          <w:spacing w:val="8"/>
        </w:rPr>
        <w:t> </w:t>
      </w:r>
      <w:r>
        <w:rPr>
          <w:b/>
        </w:rPr>
        <w:t>sottoscritto</w:t>
      </w:r>
      <w:r>
        <w:rPr>
          <w:b/>
          <w:u w:val="single"/>
        </w:rPr>
        <w:t> </w:t>
        <w:tab/>
      </w:r>
      <w:r>
        <w:rPr/>
        <w:t>in relazione alla presente Informativa per il trattamento dei dati personali, ai sensi del Regolamento (UE) 2016/679 (Regolamento Generale sulla Protezione dei Dati), delle disposizioni attuative di cui al D.Lgs. 30 giugno 2003, n. 196, come modificato ed integrato dal D. Lgs 10 agosto 2018, n. 101, e della DGR n. 466 del</w:t>
      </w:r>
      <w:r>
        <w:rPr>
          <w:spacing w:val="-18"/>
        </w:rPr>
        <w:t> </w:t>
      </w:r>
      <w:r>
        <w:rPr/>
        <w:t>17/07/2018,</w:t>
      </w:r>
    </w:p>
    <w:p>
      <w:pPr>
        <w:pStyle w:val="BodyText"/>
        <w:spacing w:before="9"/>
        <w:rPr>
          <w:sz w:val="20"/>
        </w:rPr>
      </w:pPr>
    </w:p>
    <w:p>
      <w:pPr>
        <w:pStyle w:val="Heading1"/>
        <w:ind w:right="246"/>
      </w:pPr>
      <w:r>
        <w:rPr/>
        <w:t>AUTORIZZA</w:t>
      </w:r>
    </w:p>
    <w:p>
      <w:pPr>
        <w:pStyle w:val="BodyText"/>
        <w:spacing w:before="8"/>
        <w:rPr>
          <w:b/>
          <w:sz w:val="20"/>
        </w:rPr>
      </w:pPr>
    </w:p>
    <w:p>
      <w:pPr>
        <w:pStyle w:val="BodyText"/>
        <w:tabs>
          <w:tab w:pos="3029" w:val="left" w:leader="none"/>
          <w:tab w:pos="4768" w:val="left" w:leader="none"/>
        </w:tabs>
        <w:spacing w:line="720" w:lineRule="auto"/>
        <w:ind w:left="180" w:right="684"/>
        <w:rPr>
          <w:rFonts w:ascii="Times New Roman" w:hAnsi="Times New Roman"/>
        </w:rPr>
      </w:pPr>
      <w:r>
        <w:rPr/>
        <w:t>il Trattamento dei dati personali da me forniti nel corso del presente procedimento per gli usi consentiti. Luogo</w:t>
      </w:r>
      <w:r>
        <w:rPr>
          <w:u w:val="single"/>
        </w:rPr>
        <w:t> </w:t>
        <w:tab/>
      </w:r>
      <w:r>
        <w:rPr/>
        <w:t>,lì</w:t>
      </w:r>
      <w:r>
        <w:rPr>
          <w:rFonts w:ascii="Times New Roman" w:hAnsi="Times New Roman"/>
          <w:u w:val="single"/>
        </w:rPr>
        <w:t> </w:t>
        <w:tab/>
      </w:r>
    </w:p>
    <w:p>
      <w:pPr>
        <w:pStyle w:val="BodyText"/>
        <w:tabs>
          <w:tab w:pos="5671" w:val="left" w:leader="none"/>
        </w:tabs>
        <w:spacing w:before="2"/>
        <w:ind w:left="180"/>
        <w:rPr>
          <w:rFonts w:ascii="Times New Roman"/>
        </w:rPr>
      </w:pPr>
      <w:r>
        <w:rPr/>
        <w:t>Firma</w:t>
      </w:r>
      <w:r>
        <w:rPr>
          <w:rFonts w:ascii="Times New Roman"/>
          <w:u w:val="single"/>
        </w:rPr>
        <w:t> </w:t>
        <w:tab/>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95"/>
        <w:ind w:left="180"/>
      </w:pPr>
      <w:r>
        <w:rPr>
          <w:b/>
          <w:u w:val="single"/>
        </w:rPr>
        <w:t>NB:</w:t>
      </w:r>
      <w:r>
        <w:rPr>
          <w:b/>
        </w:rPr>
        <w:t> </w:t>
      </w:r>
      <w:r>
        <w:rPr/>
        <w:t>Il presente modulo andrà letto e sottoscritto, e allegato all'istanza</w:t>
      </w:r>
      <w:r>
        <w:rPr>
          <w:u w:val="single"/>
        </w:rPr>
        <w:t>, pena l'impossibilità da parte dell'ufficio</w:t>
      </w:r>
      <w:r>
        <w:rPr/>
        <w:t> </w:t>
      </w:r>
      <w:r>
        <w:rPr>
          <w:u w:val="single"/>
        </w:rPr>
        <w:t>procedente a istruire i procedimenti di assegnazione e di rendicontazione dei contribut</w:t>
      </w:r>
      <w:r>
        <w:rPr/>
        <w:t>i.</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0"/>
        </w:rPr>
      </w:pPr>
      <w:r>
        <w:rPr/>
        <w:pict>
          <v:shape style="position:absolute;margin-left:315.640808pt;margin-top:14.679438pt;width:201.85pt;height:.1pt;mso-position-horizontal-relative:page;mso-position-vertical-relative:paragraph;z-index:-251657216;mso-wrap-distance-left:0;mso-wrap-distance-right:0" coordorigin="6313,294" coordsize="4037,0" path="m6313,294l10350,294e" filled="false" stroked="true" strokeweight=".551652pt" strokecolor="#000000">
            <v:path arrowok="t"/>
            <v:stroke dashstyl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4"/>
        <w:ind w:right="266"/>
        <w:jc w:val="right"/>
      </w:pPr>
      <w:r>
        <w:rPr>
          <w:w w:val="104"/>
        </w:rPr>
        <w:t>7</w:t>
      </w:r>
    </w:p>
    <w:sectPr>
      <w:pgSz w:w="11900" w:h="16840"/>
      <w:pgMar w:header="0" w:footer="381" w:top="1400" w:bottom="580" w:left="84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MS Gothic">
    <w:altName w:val="MS Gothic"/>
    <w:charset w:val="0"/>
    <w:family w:val="modern"/>
    <w:pitch w:val="fixed"/>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99pt;margin-top:811.947266pt;width:164.35pt;height:13.2pt;mso-position-horizontal-relative:page;mso-position-vertical-relative:page;z-index:-251994112" type="#_x0000_t202" filled="false" stroked="false">
          <v:textbox inset="0,0,0,0">
            <w:txbxContent>
              <w:p>
                <w:pPr>
                  <w:spacing w:before="13"/>
                  <w:ind w:left="20" w:right="0" w:firstLine="0"/>
                  <w:jc w:val="left"/>
                  <w:rPr>
                    <w:rFonts w:ascii="Arial"/>
                    <w:sz w:val="20"/>
                  </w:rPr>
                </w:pPr>
                <w:hyperlink r:id="rId1">
                  <w:r>
                    <w:rPr>
                      <w:rFonts w:ascii="Arial"/>
                      <w:sz w:val="20"/>
                    </w:rPr>
                    <w:t>fonte: http://burc.regione.campania.it</w:t>
                  </w:r>
                </w:hyperlink>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968" w:hanging="360"/>
        <w:jc w:val="left"/>
      </w:pPr>
      <w:rPr>
        <w:rFonts w:hint="default" w:ascii="Calibri" w:hAnsi="Calibri" w:eastAsia="Calibri" w:cs="Calibri"/>
        <w:b/>
        <w:bCs/>
        <w:w w:val="100"/>
        <w:sz w:val="22"/>
        <w:szCs w:val="22"/>
      </w:rPr>
    </w:lvl>
    <w:lvl w:ilvl="1">
      <w:start w:val="0"/>
      <w:numFmt w:val="bullet"/>
      <w:lvlText w:val="•"/>
      <w:lvlJc w:val="left"/>
      <w:pPr>
        <w:ind w:left="1884" w:hanging="360"/>
      </w:pPr>
      <w:rPr>
        <w:rFonts w:hint="default"/>
      </w:rPr>
    </w:lvl>
    <w:lvl w:ilvl="2">
      <w:start w:val="0"/>
      <w:numFmt w:val="bullet"/>
      <w:lvlText w:val="•"/>
      <w:lvlJc w:val="left"/>
      <w:pPr>
        <w:ind w:left="2808" w:hanging="360"/>
      </w:pPr>
      <w:rPr>
        <w:rFonts w:hint="default"/>
      </w:rPr>
    </w:lvl>
    <w:lvl w:ilvl="3">
      <w:start w:val="0"/>
      <w:numFmt w:val="bullet"/>
      <w:lvlText w:val="•"/>
      <w:lvlJc w:val="left"/>
      <w:pPr>
        <w:ind w:left="3732" w:hanging="360"/>
      </w:pPr>
      <w:rPr>
        <w:rFonts w:hint="default"/>
      </w:rPr>
    </w:lvl>
    <w:lvl w:ilvl="4">
      <w:start w:val="0"/>
      <w:numFmt w:val="bullet"/>
      <w:lvlText w:val="•"/>
      <w:lvlJc w:val="left"/>
      <w:pPr>
        <w:ind w:left="4656" w:hanging="360"/>
      </w:pPr>
      <w:rPr>
        <w:rFonts w:hint="default"/>
      </w:rPr>
    </w:lvl>
    <w:lvl w:ilvl="5">
      <w:start w:val="0"/>
      <w:numFmt w:val="bullet"/>
      <w:lvlText w:val="•"/>
      <w:lvlJc w:val="left"/>
      <w:pPr>
        <w:ind w:left="5580" w:hanging="360"/>
      </w:pPr>
      <w:rPr>
        <w:rFonts w:hint="default"/>
      </w:rPr>
    </w:lvl>
    <w:lvl w:ilvl="6">
      <w:start w:val="0"/>
      <w:numFmt w:val="bullet"/>
      <w:lvlText w:val="•"/>
      <w:lvlJc w:val="left"/>
      <w:pPr>
        <w:ind w:left="6504" w:hanging="360"/>
      </w:pPr>
      <w:rPr>
        <w:rFonts w:hint="default"/>
      </w:rPr>
    </w:lvl>
    <w:lvl w:ilvl="7">
      <w:start w:val="0"/>
      <w:numFmt w:val="bullet"/>
      <w:lvlText w:val="•"/>
      <w:lvlJc w:val="left"/>
      <w:pPr>
        <w:ind w:left="7428" w:hanging="360"/>
      </w:pPr>
      <w:rPr>
        <w:rFonts w:hint="default"/>
      </w:rPr>
    </w:lvl>
    <w:lvl w:ilvl="8">
      <w:start w:val="0"/>
      <w:numFmt w:val="bullet"/>
      <w:lvlText w:val="•"/>
      <w:lvlJc w:val="left"/>
      <w:pPr>
        <w:ind w:left="8352" w:hanging="360"/>
      </w:pPr>
      <w:rPr>
        <w:rFonts w:hint="default"/>
      </w:rPr>
    </w:lvl>
  </w:abstractNum>
  <w:abstractNum w:abstractNumId="5">
    <w:multiLevelType w:val="hybridMultilevel"/>
    <w:lvl w:ilvl="0">
      <w:start w:val="0"/>
      <w:numFmt w:val="bullet"/>
      <w:lvlText w:val="-"/>
      <w:lvlJc w:val="left"/>
      <w:pPr>
        <w:ind w:left="180" w:hanging="118"/>
      </w:pPr>
      <w:rPr>
        <w:rFonts w:hint="default" w:ascii="Calibri" w:hAnsi="Calibri" w:eastAsia="Calibri" w:cs="Calibri"/>
        <w:w w:val="100"/>
        <w:sz w:val="22"/>
        <w:szCs w:val="22"/>
      </w:rPr>
    </w:lvl>
    <w:lvl w:ilvl="1">
      <w:start w:val="0"/>
      <w:numFmt w:val="bullet"/>
      <w:lvlText w:val="•"/>
      <w:lvlJc w:val="left"/>
      <w:pPr>
        <w:ind w:left="1182" w:hanging="118"/>
      </w:pPr>
      <w:rPr>
        <w:rFonts w:hint="default"/>
      </w:rPr>
    </w:lvl>
    <w:lvl w:ilvl="2">
      <w:start w:val="0"/>
      <w:numFmt w:val="bullet"/>
      <w:lvlText w:val="•"/>
      <w:lvlJc w:val="left"/>
      <w:pPr>
        <w:ind w:left="2184" w:hanging="118"/>
      </w:pPr>
      <w:rPr>
        <w:rFonts w:hint="default"/>
      </w:rPr>
    </w:lvl>
    <w:lvl w:ilvl="3">
      <w:start w:val="0"/>
      <w:numFmt w:val="bullet"/>
      <w:lvlText w:val="•"/>
      <w:lvlJc w:val="left"/>
      <w:pPr>
        <w:ind w:left="3186" w:hanging="118"/>
      </w:pPr>
      <w:rPr>
        <w:rFonts w:hint="default"/>
      </w:rPr>
    </w:lvl>
    <w:lvl w:ilvl="4">
      <w:start w:val="0"/>
      <w:numFmt w:val="bullet"/>
      <w:lvlText w:val="•"/>
      <w:lvlJc w:val="left"/>
      <w:pPr>
        <w:ind w:left="4188" w:hanging="118"/>
      </w:pPr>
      <w:rPr>
        <w:rFonts w:hint="default"/>
      </w:rPr>
    </w:lvl>
    <w:lvl w:ilvl="5">
      <w:start w:val="0"/>
      <w:numFmt w:val="bullet"/>
      <w:lvlText w:val="•"/>
      <w:lvlJc w:val="left"/>
      <w:pPr>
        <w:ind w:left="5190" w:hanging="118"/>
      </w:pPr>
      <w:rPr>
        <w:rFonts w:hint="default"/>
      </w:rPr>
    </w:lvl>
    <w:lvl w:ilvl="6">
      <w:start w:val="0"/>
      <w:numFmt w:val="bullet"/>
      <w:lvlText w:val="•"/>
      <w:lvlJc w:val="left"/>
      <w:pPr>
        <w:ind w:left="6192" w:hanging="118"/>
      </w:pPr>
      <w:rPr>
        <w:rFonts w:hint="default"/>
      </w:rPr>
    </w:lvl>
    <w:lvl w:ilvl="7">
      <w:start w:val="0"/>
      <w:numFmt w:val="bullet"/>
      <w:lvlText w:val="•"/>
      <w:lvlJc w:val="left"/>
      <w:pPr>
        <w:ind w:left="7194" w:hanging="118"/>
      </w:pPr>
      <w:rPr>
        <w:rFonts w:hint="default"/>
      </w:rPr>
    </w:lvl>
    <w:lvl w:ilvl="8">
      <w:start w:val="0"/>
      <w:numFmt w:val="bullet"/>
      <w:lvlText w:val="•"/>
      <w:lvlJc w:val="left"/>
      <w:pPr>
        <w:ind w:left="8196" w:hanging="118"/>
      </w:pPr>
      <w:rPr>
        <w:rFonts w:hint="default"/>
      </w:rPr>
    </w:lvl>
  </w:abstractNum>
  <w:abstractNum w:abstractNumId="3">
    <w:multiLevelType w:val="hybridMultilevel"/>
    <w:lvl w:ilvl="0">
      <w:start w:val="4"/>
      <w:numFmt w:val="lowerLetter"/>
      <w:lvlText w:val="%1"/>
      <w:lvlJc w:val="left"/>
      <w:pPr>
        <w:ind w:left="293" w:hanging="660"/>
        <w:jc w:val="left"/>
      </w:pPr>
      <w:rPr>
        <w:rFonts w:hint="default"/>
      </w:rPr>
    </w:lvl>
    <w:lvl w:ilvl="1">
      <w:start w:val="16"/>
      <w:numFmt w:val="upperLetter"/>
      <w:lvlText w:val="%1.%2"/>
      <w:lvlJc w:val="left"/>
      <w:pPr>
        <w:ind w:left="293" w:hanging="660"/>
        <w:jc w:val="left"/>
      </w:pPr>
      <w:rPr>
        <w:rFonts w:hint="default"/>
      </w:rPr>
    </w:lvl>
    <w:lvl w:ilvl="2">
      <w:start w:val="0"/>
      <w:numFmt w:val="bullet"/>
      <w:lvlText w:val=""/>
      <w:lvlJc w:val="left"/>
      <w:pPr>
        <w:ind w:left="900" w:hanging="360"/>
      </w:pPr>
      <w:rPr>
        <w:rFonts w:hint="default" w:ascii="Wingdings" w:hAnsi="Wingdings" w:eastAsia="Wingdings" w:cs="Wingdings"/>
        <w:w w:val="100"/>
        <w:sz w:val="22"/>
        <w:szCs w:val="22"/>
      </w:rPr>
    </w:lvl>
    <w:lvl w:ilvl="3">
      <w:start w:val="0"/>
      <w:numFmt w:val="bullet"/>
      <w:lvlText w:val="•"/>
      <w:lvlJc w:val="left"/>
      <w:pPr>
        <w:ind w:left="2966" w:hanging="360"/>
      </w:pPr>
      <w:rPr>
        <w:rFonts w:hint="default"/>
      </w:rPr>
    </w:lvl>
    <w:lvl w:ilvl="4">
      <w:start w:val="0"/>
      <w:numFmt w:val="bullet"/>
      <w:lvlText w:val="•"/>
      <w:lvlJc w:val="left"/>
      <w:pPr>
        <w:ind w:left="4000" w:hanging="360"/>
      </w:pPr>
      <w:rPr>
        <w:rFonts w:hint="default"/>
      </w:rPr>
    </w:lvl>
    <w:lvl w:ilvl="5">
      <w:start w:val="0"/>
      <w:numFmt w:val="bullet"/>
      <w:lvlText w:val="•"/>
      <w:lvlJc w:val="left"/>
      <w:pPr>
        <w:ind w:left="5033" w:hanging="360"/>
      </w:pPr>
      <w:rPr>
        <w:rFonts w:hint="default"/>
      </w:rPr>
    </w:lvl>
    <w:lvl w:ilvl="6">
      <w:start w:val="0"/>
      <w:numFmt w:val="bullet"/>
      <w:lvlText w:val="•"/>
      <w:lvlJc w:val="left"/>
      <w:pPr>
        <w:ind w:left="6066" w:hanging="360"/>
      </w:pPr>
      <w:rPr>
        <w:rFonts w:hint="default"/>
      </w:rPr>
    </w:lvl>
    <w:lvl w:ilvl="7">
      <w:start w:val="0"/>
      <w:numFmt w:val="bullet"/>
      <w:lvlText w:val="•"/>
      <w:lvlJc w:val="left"/>
      <w:pPr>
        <w:ind w:left="7100" w:hanging="360"/>
      </w:pPr>
      <w:rPr>
        <w:rFonts w:hint="default"/>
      </w:rPr>
    </w:lvl>
    <w:lvl w:ilvl="8">
      <w:start w:val="0"/>
      <w:numFmt w:val="bullet"/>
      <w:lvlText w:val="•"/>
      <w:lvlJc w:val="left"/>
      <w:pPr>
        <w:ind w:left="8133" w:hanging="360"/>
      </w:pPr>
      <w:rPr>
        <w:rFonts w:hint="default"/>
      </w:rPr>
    </w:lvl>
  </w:abstractNum>
  <w:abstractNum w:abstractNumId="2">
    <w:multiLevelType w:val="hybridMultilevel"/>
    <w:lvl w:ilvl="0">
      <w:start w:val="1"/>
      <w:numFmt w:val="decimal"/>
      <w:lvlText w:val="%1."/>
      <w:lvlJc w:val="left"/>
      <w:pPr>
        <w:ind w:left="464" w:hanging="284"/>
        <w:jc w:val="left"/>
      </w:pPr>
      <w:rPr>
        <w:rFonts w:hint="default" w:ascii="Arial" w:hAnsi="Arial" w:eastAsia="Arial" w:cs="Arial"/>
        <w:spacing w:val="-1"/>
        <w:w w:val="100"/>
        <w:sz w:val="22"/>
        <w:szCs w:val="22"/>
      </w:rPr>
    </w:lvl>
    <w:lvl w:ilvl="1">
      <w:start w:val="0"/>
      <w:numFmt w:val="bullet"/>
      <w:lvlText w:val="•"/>
      <w:lvlJc w:val="left"/>
      <w:pPr>
        <w:ind w:left="1434" w:hanging="284"/>
      </w:pPr>
      <w:rPr>
        <w:rFonts w:hint="default"/>
      </w:rPr>
    </w:lvl>
    <w:lvl w:ilvl="2">
      <w:start w:val="0"/>
      <w:numFmt w:val="bullet"/>
      <w:lvlText w:val="•"/>
      <w:lvlJc w:val="left"/>
      <w:pPr>
        <w:ind w:left="2408" w:hanging="284"/>
      </w:pPr>
      <w:rPr>
        <w:rFonts w:hint="default"/>
      </w:rPr>
    </w:lvl>
    <w:lvl w:ilvl="3">
      <w:start w:val="0"/>
      <w:numFmt w:val="bullet"/>
      <w:lvlText w:val="•"/>
      <w:lvlJc w:val="left"/>
      <w:pPr>
        <w:ind w:left="3382" w:hanging="284"/>
      </w:pPr>
      <w:rPr>
        <w:rFonts w:hint="default"/>
      </w:rPr>
    </w:lvl>
    <w:lvl w:ilvl="4">
      <w:start w:val="0"/>
      <w:numFmt w:val="bullet"/>
      <w:lvlText w:val="•"/>
      <w:lvlJc w:val="left"/>
      <w:pPr>
        <w:ind w:left="4356" w:hanging="284"/>
      </w:pPr>
      <w:rPr>
        <w:rFonts w:hint="default"/>
      </w:rPr>
    </w:lvl>
    <w:lvl w:ilvl="5">
      <w:start w:val="0"/>
      <w:numFmt w:val="bullet"/>
      <w:lvlText w:val="•"/>
      <w:lvlJc w:val="left"/>
      <w:pPr>
        <w:ind w:left="5330" w:hanging="284"/>
      </w:pPr>
      <w:rPr>
        <w:rFonts w:hint="default"/>
      </w:rPr>
    </w:lvl>
    <w:lvl w:ilvl="6">
      <w:start w:val="0"/>
      <w:numFmt w:val="bullet"/>
      <w:lvlText w:val="•"/>
      <w:lvlJc w:val="left"/>
      <w:pPr>
        <w:ind w:left="6304" w:hanging="284"/>
      </w:pPr>
      <w:rPr>
        <w:rFonts w:hint="default"/>
      </w:rPr>
    </w:lvl>
    <w:lvl w:ilvl="7">
      <w:start w:val="0"/>
      <w:numFmt w:val="bullet"/>
      <w:lvlText w:val="•"/>
      <w:lvlJc w:val="left"/>
      <w:pPr>
        <w:ind w:left="7278" w:hanging="284"/>
      </w:pPr>
      <w:rPr>
        <w:rFonts w:hint="default"/>
      </w:rPr>
    </w:lvl>
    <w:lvl w:ilvl="8">
      <w:start w:val="0"/>
      <w:numFmt w:val="bullet"/>
      <w:lvlText w:val="•"/>
      <w:lvlJc w:val="left"/>
      <w:pPr>
        <w:ind w:left="8252" w:hanging="284"/>
      </w:pPr>
      <w:rPr>
        <w:rFonts w:hint="default"/>
      </w:rPr>
    </w:lvl>
  </w:abstractNum>
  <w:abstractNum w:abstractNumId="1">
    <w:multiLevelType w:val="hybridMultilevel"/>
    <w:lvl w:ilvl="0">
      <w:start w:val="0"/>
      <w:numFmt w:val="bullet"/>
      <w:lvlText w:val=""/>
      <w:lvlJc w:val="left"/>
      <w:pPr>
        <w:ind w:left="180" w:hanging="284"/>
      </w:pPr>
      <w:rPr>
        <w:rFonts w:hint="default" w:ascii="Wingdings" w:hAnsi="Wingdings" w:eastAsia="Wingdings" w:cs="Wingdings"/>
        <w:w w:val="100"/>
        <w:sz w:val="22"/>
        <w:szCs w:val="22"/>
      </w:rPr>
    </w:lvl>
    <w:lvl w:ilvl="1">
      <w:start w:val="0"/>
      <w:numFmt w:val="bullet"/>
      <w:lvlText w:val="•"/>
      <w:lvlJc w:val="left"/>
      <w:pPr>
        <w:ind w:left="1182" w:hanging="284"/>
      </w:pPr>
      <w:rPr>
        <w:rFonts w:hint="default"/>
      </w:rPr>
    </w:lvl>
    <w:lvl w:ilvl="2">
      <w:start w:val="0"/>
      <w:numFmt w:val="bullet"/>
      <w:lvlText w:val="•"/>
      <w:lvlJc w:val="left"/>
      <w:pPr>
        <w:ind w:left="2184" w:hanging="284"/>
      </w:pPr>
      <w:rPr>
        <w:rFonts w:hint="default"/>
      </w:rPr>
    </w:lvl>
    <w:lvl w:ilvl="3">
      <w:start w:val="0"/>
      <w:numFmt w:val="bullet"/>
      <w:lvlText w:val="•"/>
      <w:lvlJc w:val="left"/>
      <w:pPr>
        <w:ind w:left="3186" w:hanging="284"/>
      </w:pPr>
      <w:rPr>
        <w:rFonts w:hint="default"/>
      </w:rPr>
    </w:lvl>
    <w:lvl w:ilvl="4">
      <w:start w:val="0"/>
      <w:numFmt w:val="bullet"/>
      <w:lvlText w:val="•"/>
      <w:lvlJc w:val="left"/>
      <w:pPr>
        <w:ind w:left="4188" w:hanging="284"/>
      </w:pPr>
      <w:rPr>
        <w:rFonts w:hint="default"/>
      </w:rPr>
    </w:lvl>
    <w:lvl w:ilvl="5">
      <w:start w:val="0"/>
      <w:numFmt w:val="bullet"/>
      <w:lvlText w:val="•"/>
      <w:lvlJc w:val="left"/>
      <w:pPr>
        <w:ind w:left="5190" w:hanging="284"/>
      </w:pPr>
      <w:rPr>
        <w:rFonts w:hint="default"/>
      </w:rPr>
    </w:lvl>
    <w:lvl w:ilvl="6">
      <w:start w:val="0"/>
      <w:numFmt w:val="bullet"/>
      <w:lvlText w:val="•"/>
      <w:lvlJc w:val="left"/>
      <w:pPr>
        <w:ind w:left="6192" w:hanging="284"/>
      </w:pPr>
      <w:rPr>
        <w:rFonts w:hint="default"/>
      </w:rPr>
    </w:lvl>
    <w:lvl w:ilvl="7">
      <w:start w:val="0"/>
      <w:numFmt w:val="bullet"/>
      <w:lvlText w:val="•"/>
      <w:lvlJc w:val="left"/>
      <w:pPr>
        <w:ind w:left="7194" w:hanging="284"/>
      </w:pPr>
      <w:rPr>
        <w:rFonts w:hint="default"/>
      </w:rPr>
    </w:lvl>
    <w:lvl w:ilvl="8">
      <w:start w:val="0"/>
      <w:numFmt w:val="bullet"/>
      <w:lvlText w:val="•"/>
      <w:lvlJc w:val="left"/>
      <w:pPr>
        <w:ind w:left="8196" w:hanging="284"/>
      </w:pPr>
      <w:rPr>
        <w:rFonts w:hint="default"/>
      </w:rPr>
    </w:lvl>
  </w:abstractNum>
  <w:abstractNum w:abstractNumId="0">
    <w:multiLevelType w:val="hybridMultilevel"/>
    <w:lvl w:ilvl="0">
      <w:start w:val="0"/>
      <w:numFmt w:val="bullet"/>
      <w:lvlText w:val="☐"/>
      <w:lvlJc w:val="left"/>
      <w:pPr>
        <w:ind w:left="293" w:hanging="344"/>
      </w:pPr>
      <w:rPr>
        <w:rFonts w:hint="default" w:ascii="MS Gothic" w:hAnsi="MS Gothic" w:eastAsia="MS Gothic" w:cs="MS Gothic"/>
        <w:w w:val="100"/>
        <w:sz w:val="28"/>
        <w:szCs w:val="28"/>
      </w:rPr>
    </w:lvl>
    <w:lvl w:ilvl="1">
      <w:start w:val="0"/>
      <w:numFmt w:val="bullet"/>
      <w:lvlText w:val="•"/>
      <w:lvlJc w:val="left"/>
      <w:pPr>
        <w:ind w:left="1290" w:hanging="344"/>
      </w:pPr>
      <w:rPr>
        <w:rFonts w:hint="default"/>
      </w:rPr>
    </w:lvl>
    <w:lvl w:ilvl="2">
      <w:start w:val="0"/>
      <w:numFmt w:val="bullet"/>
      <w:lvlText w:val="•"/>
      <w:lvlJc w:val="left"/>
      <w:pPr>
        <w:ind w:left="2280" w:hanging="344"/>
      </w:pPr>
      <w:rPr>
        <w:rFonts w:hint="default"/>
      </w:rPr>
    </w:lvl>
    <w:lvl w:ilvl="3">
      <w:start w:val="0"/>
      <w:numFmt w:val="bullet"/>
      <w:lvlText w:val="•"/>
      <w:lvlJc w:val="left"/>
      <w:pPr>
        <w:ind w:left="3270" w:hanging="344"/>
      </w:pPr>
      <w:rPr>
        <w:rFonts w:hint="default"/>
      </w:rPr>
    </w:lvl>
    <w:lvl w:ilvl="4">
      <w:start w:val="0"/>
      <w:numFmt w:val="bullet"/>
      <w:lvlText w:val="•"/>
      <w:lvlJc w:val="left"/>
      <w:pPr>
        <w:ind w:left="4260" w:hanging="344"/>
      </w:pPr>
      <w:rPr>
        <w:rFonts w:hint="default"/>
      </w:rPr>
    </w:lvl>
    <w:lvl w:ilvl="5">
      <w:start w:val="0"/>
      <w:numFmt w:val="bullet"/>
      <w:lvlText w:val="•"/>
      <w:lvlJc w:val="left"/>
      <w:pPr>
        <w:ind w:left="5250" w:hanging="344"/>
      </w:pPr>
      <w:rPr>
        <w:rFonts w:hint="default"/>
      </w:rPr>
    </w:lvl>
    <w:lvl w:ilvl="6">
      <w:start w:val="0"/>
      <w:numFmt w:val="bullet"/>
      <w:lvlText w:val="•"/>
      <w:lvlJc w:val="left"/>
      <w:pPr>
        <w:ind w:left="6240" w:hanging="344"/>
      </w:pPr>
      <w:rPr>
        <w:rFonts w:hint="default"/>
      </w:rPr>
    </w:lvl>
    <w:lvl w:ilvl="7">
      <w:start w:val="0"/>
      <w:numFmt w:val="bullet"/>
      <w:lvlText w:val="•"/>
      <w:lvlJc w:val="left"/>
      <w:pPr>
        <w:ind w:left="7230" w:hanging="344"/>
      </w:pPr>
      <w:rPr>
        <w:rFonts w:hint="default"/>
      </w:rPr>
    </w:lvl>
    <w:lvl w:ilvl="8">
      <w:start w:val="0"/>
      <w:numFmt w:val="bullet"/>
      <w:lvlText w:val="•"/>
      <w:lvlJc w:val="left"/>
      <w:pPr>
        <w:ind w:left="8220" w:hanging="344"/>
      </w:pPr>
      <w:rPr>
        <w:rFonts w:hint="default"/>
      </w:rPr>
    </w:lvl>
  </w:abstractNum>
  <w:num w:numId="5">
    <w:abstractNumId w:val="4"/>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2"/>
      <w:szCs w:val="22"/>
    </w:rPr>
  </w:style>
  <w:style w:styleId="Heading1" w:type="paragraph">
    <w:name w:val="Heading 1"/>
    <w:basedOn w:val="Normal"/>
    <w:uiPriority w:val="1"/>
    <w:qFormat/>
    <w:pPr>
      <w:ind w:left="307" w:right="245"/>
      <w:jc w:val="center"/>
      <w:outlineLvl w:val="1"/>
    </w:pPr>
    <w:rPr>
      <w:rFonts w:ascii="Calibri" w:hAnsi="Calibri" w:eastAsia="Calibri" w:cs="Calibri"/>
      <w:b/>
      <w:bCs/>
      <w:sz w:val="22"/>
      <w:szCs w:val="22"/>
    </w:rPr>
  </w:style>
  <w:style w:styleId="Heading2" w:type="paragraph">
    <w:name w:val="Heading 2"/>
    <w:basedOn w:val="Normal"/>
    <w:uiPriority w:val="1"/>
    <w:qFormat/>
    <w:pPr>
      <w:ind w:left="293"/>
      <w:outlineLvl w:val="2"/>
    </w:pPr>
    <w:rPr>
      <w:rFonts w:ascii="Arial" w:hAnsi="Arial" w:eastAsia="Arial" w:cs="Arial"/>
      <w:b/>
      <w:bCs/>
      <w:i/>
      <w:sz w:val="22"/>
      <w:szCs w:val="22"/>
    </w:rPr>
  </w:style>
  <w:style w:styleId="ListParagraph" w:type="paragraph">
    <w:name w:val="List Paragraph"/>
    <w:basedOn w:val="Normal"/>
    <w:uiPriority w:val="1"/>
    <w:qFormat/>
    <w:pPr>
      <w:ind w:left="298" w:hanging="119"/>
      <w:jc w:val="both"/>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uod.501201@pec.regione.campania.it" TargetMode="External"/><Relationship Id="rId7" Type="http://schemas.openxmlformats.org/officeDocument/2006/relationships/hyperlink" Target="mailto:anita.florio@regione.campania.it" TargetMode="External"/><Relationship Id="rId8" Type="http://schemas.openxmlformats.org/officeDocument/2006/relationships/hyperlink" Target="mailto:rosanna.romano@regione.campania.it" TargetMode="External"/><Relationship Id="rId9" Type="http://schemas.openxmlformats.org/officeDocument/2006/relationships/hyperlink" Target="mailto:dpo@regione.campania.it" TargetMode="External"/><Relationship Id="rId10" Type="http://schemas.openxmlformats.org/officeDocument/2006/relationships/hyperlink" Target="mailto:dpo@pec.regione.campania.it" TargetMode="External"/><Relationship Id="rId11" Type="http://schemas.openxmlformats.org/officeDocument/2006/relationships/hyperlink" Target="mailto:dg.12@regione.campania.it" TargetMode="External"/><Relationship Id="rId12" Type="http://schemas.openxmlformats.org/officeDocument/2006/relationships/hyperlink" Target="mailto:garante@gpdp.it" TargetMode="External"/><Relationship Id="rId13" Type="http://schemas.openxmlformats.org/officeDocument/2006/relationships/hyperlink" Target="mailto:urp@gdpd.it" TargetMode="External"/><Relationship Id="rId14"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burc.regione.campani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RC020587</dc:creator>
  <dc:subject>Atto/Allegato per il BURC</dc:subject>
  <dc:title>Allegato 2 Modello-istanza-contributo-ecomuseo</dc:title>
  <dcterms:created xsi:type="dcterms:W3CDTF">2024-12-12T09:02:23Z</dcterms:created>
  <dcterms:modified xsi:type="dcterms:W3CDTF">2024-12-12T09:02:23Z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2024-12-09T00:00:00Z</vt:filetime>
  </property>
  <property fmtid="{D5CDD505-2E9C-101B-9397-08002B2CF9AE}" pid="3" name="Creator">
    <vt:lpwstr>PDFCreator Free 4.4.2</vt:lpwstr>
  </property>
  <property fmtid="{D5CDD505-2E9C-101B-9397-08002B2CF9AE}" pid="4" name="LastSaved">
    <vt:filetime>2024-12-12T00:00:00Z</vt:filetime>
  </property>
</Properties>
</file>