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3C018B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  <w:gridCol w:w="10"/>
      </w:tblGrid>
      <w:tr w:rsidR="00B121A8" w14:paraId="3C3C018E" w14:textId="77777777" w:rsidTr="2BCA40BA">
        <w:tc>
          <w:tcPr>
            <w:tcW w:w="13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3C018C" w14:textId="77777777" w:rsidR="00B121A8" w:rsidRDefault="00EB30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</w:t>
            </w:r>
            <w:r w:rsidR="006A2004">
              <w:rPr>
                <w:rFonts w:ascii="Arial" w:hAnsi="Arial" w:cs="Arial"/>
                <w:sz w:val="22"/>
                <w:szCs w:val="22"/>
              </w:rPr>
              <w:t>-12-92</w:t>
            </w:r>
          </w:p>
          <w:p w14:paraId="3C3C018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C3C0195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8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9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3C3C01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C3C019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3C019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94" w14:textId="77777777" w:rsidR="00B121A8" w:rsidRDefault="00731D42" w:rsidP="00D8476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D42">
              <w:rPr>
                <w:color w:val="000000"/>
              </w:rPr>
              <w:t xml:space="preserve">Concessione ed erogazione di sovvenzioni, contributi finanziati con Fondi Europei a favore di </w:t>
            </w:r>
            <w:r w:rsidR="00D84769">
              <w:rPr>
                <w:color w:val="000000"/>
              </w:rPr>
              <w:t>ditte individuali</w:t>
            </w:r>
          </w:p>
        </w:tc>
      </w:tr>
      <w:tr w:rsidR="00B121A8" w14:paraId="3C3C019E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C3C019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3C3C0199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C3C019A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3C3C019B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3C019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9D" w14:textId="77777777" w:rsidR="00B121A8" w:rsidRDefault="00731D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D42">
              <w:rPr>
                <w:color w:val="000000"/>
              </w:rPr>
              <w:t xml:space="preserve">Finanziamenti per lo sviluppo delle imprese turistiche - </w:t>
            </w:r>
            <w:proofErr w:type="spellStart"/>
            <w:r w:rsidRPr="00731D42">
              <w:rPr>
                <w:color w:val="000000"/>
              </w:rPr>
              <w:t>Rinvenienze</w:t>
            </w:r>
            <w:proofErr w:type="spellEnd"/>
            <w:r w:rsidRPr="00731D42">
              <w:rPr>
                <w:color w:val="000000"/>
              </w:rPr>
              <w:t xml:space="preserve"> POR 2000-2006: Istruttoria, Attuazione delle operazioni, Controllo</w:t>
            </w:r>
          </w:p>
        </w:tc>
      </w:tr>
      <w:tr w:rsidR="00B121A8" w:rsidRPr="00731D42" w14:paraId="3C3C01A9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9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A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C3C01A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3C3C01A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C3C01A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A4" w14:textId="77777777" w:rsidR="00EB3079" w:rsidRDefault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  <w:p w14:paraId="3C3C01A5" w14:textId="77777777" w:rsidR="00B121A8" w:rsidRPr="00731D42" w:rsidRDefault="00731D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STAFF 501292</w:t>
            </w:r>
          </w:p>
          <w:p w14:paraId="3C3C01A6" w14:textId="77777777" w:rsidR="001A4C55" w:rsidRPr="00731D42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081 796</w:t>
            </w:r>
            <w:r w:rsid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8794</w:t>
            </w:r>
          </w:p>
          <w:p w14:paraId="3C3C01A7" w14:textId="77777777" w:rsidR="001A4C55" w:rsidRPr="00731D42" w:rsidRDefault="002D59D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hyperlink r:id="rId7" w:history="1">
              <w:r w:rsidR="00731D42"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3C3C01A8" w14:textId="77777777" w:rsidR="001A4C55" w:rsidRPr="00731D42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B121A8" w:rsidRPr="00EB3079" w14:paraId="3C3C01B3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AA" w14:textId="77777777" w:rsidR="00B121A8" w:rsidRPr="00731D42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A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C3C01A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3C3C01A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AE" w14:textId="77777777" w:rsidR="00EB3079" w:rsidRDefault="00EB3079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  <w:p w14:paraId="3C3C01AF" w14:textId="77777777" w:rsidR="00EB3079" w:rsidRPr="00731D42" w:rsidRDefault="00EB3079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STAFF 501292</w:t>
            </w:r>
          </w:p>
          <w:p w14:paraId="3C3C01B0" w14:textId="77777777" w:rsidR="00EB3079" w:rsidRPr="00731D42" w:rsidRDefault="00EB3079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8794</w:t>
            </w:r>
          </w:p>
          <w:p w14:paraId="3C3C01B1" w14:textId="77777777" w:rsidR="00EB3079" w:rsidRPr="00731D42" w:rsidRDefault="002D59D1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hyperlink r:id="rId8" w:history="1">
              <w:r w:rsidR="00EB3079"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3C3C01B2" w14:textId="77777777" w:rsidR="00731D42" w:rsidRPr="00EB3079" w:rsidRDefault="00731D42" w:rsidP="00731D42">
            <w:p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B121A8" w14:paraId="3C3C01BB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B4" w14:textId="77777777" w:rsidR="00B121A8" w:rsidRPr="00EB3079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B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C3C01B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C3C01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C3C01B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B9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3C3C01BA" w14:textId="7F64C7B8" w:rsidR="00B121A8" w:rsidRDefault="0078663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3C3C01C3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B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B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3C3C01B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3C01B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C3C01C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C3C01C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C2" w14:textId="7D6DA970" w:rsidR="00B121A8" w:rsidRPr="001A4C55" w:rsidRDefault="0078663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XXX</w:t>
            </w:r>
          </w:p>
        </w:tc>
      </w:tr>
      <w:tr w:rsidR="00B121A8" w:rsidRPr="001A4C55" w14:paraId="3C3C01CB" w14:textId="77777777" w:rsidTr="2BCA40BA"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C4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C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C3C01C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3C3C01C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C3C01C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C3C01C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CA" w14:textId="5F57593C" w:rsidR="00B121A8" w:rsidRPr="000D25CF" w:rsidRDefault="00EB3079" w:rsidP="00EB3079">
            <w:pPr>
              <w:widowControl/>
              <w:suppressAutoHyphens w:val="0"/>
              <w:jc w:val="center"/>
              <w:textAlignment w:val="auto"/>
              <w:rPr>
                <w:color w:val="000000"/>
              </w:rPr>
            </w:pPr>
            <w:r w:rsidRPr="000D25CF">
              <w:rPr>
                <w:color w:val="000000"/>
              </w:rPr>
              <w:t>Deliberazioni di G.R. n. 1848 del 09/12/05 e successiva n. 362 del 17/03/06 di approvazione dei criteri e degli indirizzi per la predisposizione di un Bando a favore delle PMI operanti nell’ambito dei P.I. a vocazione turistica a valere sulle risorse del POR Campania 2000-2006, Misura 4.5, Azione A;</w:t>
            </w:r>
          </w:p>
        </w:tc>
      </w:tr>
      <w:tr w:rsidR="00B121A8" w14:paraId="3C3C01D6" w14:textId="77777777" w:rsidTr="2BCA40BA"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CC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CD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C3C01C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3C3C01C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C3C01D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D1" w14:textId="77777777" w:rsidR="00EB3079" w:rsidRPr="000D25CF" w:rsidRDefault="00EB3079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  <w:p w14:paraId="3C3C01D2" w14:textId="77777777" w:rsidR="00CB7728" w:rsidRPr="000D25CF" w:rsidRDefault="00EB3079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  <w:r w:rsidRPr="000D25CF">
              <w:rPr>
                <w:color w:val="000000"/>
              </w:rPr>
              <w:t>http://www.sito.regione.campania.it/burc/pdf05/burc20or_05/decdir85_05/decdir85_05allbando.pdf</w:t>
            </w:r>
          </w:p>
          <w:p w14:paraId="3C3C01D3" w14:textId="77777777" w:rsidR="00CB7728" w:rsidRPr="000D25CF" w:rsidRDefault="00CB7728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  <w:p w14:paraId="3C3C01D4" w14:textId="77777777" w:rsidR="00CB7728" w:rsidRPr="000D25CF" w:rsidRDefault="00CB7728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  <w:p w14:paraId="3C3C01D5" w14:textId="77777777" w:rsidR="00CB7728" w:rsidRPr="000D25CF" w:rsidRDefault="00CB7728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B121A8" w14:paraId="3C3C01E6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D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D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3C3C01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C3C01D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3C3C01DB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C3C01DC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C3C01DD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3C01D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DF" w14:textId="77777777" w:rsidR="00353D20" w:rsidRPr="000D25CF" w:rsidRDefault="00353D20" w:rsidP="00353D2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>Documentazione da produrre ai fini dell’istruttoria</w:t>
            </w:r>
            <w:r w:rsidR="00EB3079" w:rsidRPr="000D25CF">
              <w:rPr>
                <w:color w:val="000000"/>
              </w:rPr>
              <w:t>, vedi allegati al Bando 2006</w:t>
            </w:r>
          </w:p>
          <w:p w14:paraId="3C3C01E0" w14:textId="77777777" w:rsidR="00EB3079" w:rsidRPr="000D25CF" w:rsidRDefault="00EB3079" w:rsidP="00EB3079">
            <w:pPr>
              <w:pStyle w:val="TableContents"/>
              <w:snapToGrid w:val="0"/>
              <w:jc w:val="center"/>
              <w:rPr>
                <w:color w:val="000000"/>
              </w:rPr>
            </w:pPr>
            <w:r w:rsidRPr="000D25CF">
              <w:rPr>
                <w:color w:val="000000"/>
              </w:rPr>
              <w:t>al link: http://www.sito.regione.campania.it/burc/pdf05/burc20or_05/decdir85_05/decdir85_05allbando.pdf</w:t>
            </w:r>
          </w:p>
          <w:p w14:paraId="3C3C01E1" w14:textId="77777777" w:rsidR="00B121A8" w:rsidRPr="000D25CF" w:rsidRDefault="00A9321C" w:rsidP="000D25C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>Istanza in base al modello allegato al Bando</w:t>
            </w:r>
          </w:p>
          <w:p w14:paraId="3C3C01E2" w14:textId="77777777" w:rsidR="00A9321C" w:rsidRPr="000D25CF" w:rsidRDefault="00A9321C" w:rsidP="000D25C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>Dichiarazione sostitutiva di atto notorio</w:t>
            </w:r>
          </w:p>
          <w:p w14:paraId="3C3C01E3" w14:textId="77777777" w:rsidR="00A9321C" w:rsidRPr="000D25CF" w:rsidRDefault="000D25CF" w:rsidP="000D25C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>Scheda tecnica</w:t>
            </w:r>
          </w:p>
          <w:p w14:paraId="3C3C01E4" w14:textId="77777777" w:rsidR="000D25CF" w:rsidRPr="000D25CF" w:rsidRDefault="000D25CF" w:rsidP="000D25C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>Business plan</w:t>
            </w:r>
          </w:p>
          <w:p w14:paraId="3C3C01E5" w14:textId="77777777" w:rsidR="000D25CF" w:rsidRPr="000D25CF" w:rsidRDefault="000D25CF" w:rsidP="000D25CF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 xml:space="preserve">Documentazione amministrativa e tecnica </w:t>
            </w:r>
          </w:p>
        </w:tc>
      </w:tr>
      <w:tr w:rsidR="00B121A8" w:rsidRPr="003C398E" w14:paraId="3C3C01F2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E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E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3C3C01E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C3C01E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3C01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EC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 501292</w:t>
            </w:r>
          </w:p>
          <w:p w14:paraId="3C3C01ED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 </w:t>
            </w: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081 7968794</w:t>
            </w:r>
          </w:p>
          <w:p w14:paraId="3C3C01EE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C3C01EF" w14:textId="77777777" w:rsidR="00824381" w:rsidRDefault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Centro Direzionale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 5 VI piano</w:t>
            </w:r>
          </w:p>
          <w:p w14:paraId="3C3C01F0" w14:textId="77777777" w:rsidR="000D25CF" w:rsidRPr="00731D42" w:rsidRDefault="00824381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FF4649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="000D25CF"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3C3C01F1" w14:textId="77777777" w:rsidR="00824381" w:rsidRPr="00FF4649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:rsidRPr="003C398E" w14:paraId="3C3C01FD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F3" w14:textId="77777777" w:rsidR="00B121A8" w:rsidRPr="00FF4649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F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C3C01F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3C3C01F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F7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STAFF 501292</w:t>
            </w:r>
          </w:p>
          <w:p w14:paraId="3C3C01F8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 </w:t>
            </w: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081 7968794</w:t>
            </w:r>
          </w:p>
          <w:p w14:paraId="3C3C01F9" w14:textId="77777777" w:rsid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C3C01FA" w14:textId="77777777" w:rsid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Centro Direzionale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 5 VI piano</w:t>
            </w:r>
          </w:p>
          <w:p w14:paraId="3C3C01FB" w14:textId="77777777" w:rsidR="000D25CF" w:rsidRPr="00731D42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FF4649">
              <w:rPr>
                <w:rFonts w:ascii="Arial" w:hAnsi="Arial" w:cs="Arial"/>
                <w:sz w:val="22"/>
                <w:szCs w:val="22"/>
                <w:lang w:val="fr-FR"/>
              </w:rPr>
              <w:lastRenderedPageBreak/>
              <w:t xml:space="preserve">Pec </w:t>
            </w:r>
            <w:hyperlink r:id="rId10" w:history="1">
              <w:r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3C3C01FC" w14:textId="77777777" w:rsidR="00B121A8" w:rsidRPr="00786635" w:rsidRDefault="00B121A8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3C3C0205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FE" w14:textId="77777777" w:rsidR="00B121A8" w:rsidRPr="0078663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1F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C3C020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C3C02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C3C020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3C020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04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</w:p>
        </w:tc>
      </w:tr>
      <w:tr w:rsidR="00B121A8" w14:paraId="3C3C020B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0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0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3C3C02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3C3C020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0A" w14:textId="74F8F00D" w:rsidR="00B121A8" w:rsidRDefault="003F172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3C3C0214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0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0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C3C020E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3C3C020F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3C3C021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3C3C021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C3C021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3" w14:textId="532E7A76" w:rsidR="00B121A8" w:rsidRDefault="003F172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3C3C021A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C3C021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C3C021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9" w14:textId="749ACCC3" w:rsidR="00B121A8" w:rsidRDefault="003F172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3C3C0221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ATTIVARLI</w:t>
            </w:r>
          </w:p>
          <w:p w14:paraId="3C3C02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3C3C021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1F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3C3C0220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3C3C0227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3C3C022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3C3C022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6" w14:textId="421F7899" w:rsidR="00B121A8" w:rsidRDefault="003F172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3C3C022E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3C3C022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C3C022B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3C02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D" w14:textId="64D4B172" w:rsidR="00B121A8" w:rsidRDefault="008E149D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r w:rsidR="003F172B"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3C3C0234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2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3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C3C023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3C3C023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33" w14:textId="092996C0" w:rsidR="00B121A8" w:rsidRDefault="003C398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Rosanna Romano, 0817963887, dg.12@regione.campania.it</w:t>
            </w:r>
          </w:p>
        </w:tc>
      </w:tr>
      <w:tr w:rsidR="00B121A8" w:rsidRPr="00786635" w14:paraId="3C3C023A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3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36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C3C023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3C3C0238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3C0239" w14:textId="5DC15D62" w:rsidR="00B121A8" w:rsidRPr="001A4C55" w:rsidRDefault="00FE04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XXXX</w:t>
            </w:r>
          </w:p>
        </w:tc>
      </w:tr>
    </w:tbl>
    <w:p w14:paraId="3C3C023B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 w:rsidSect="004566B8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023E" w14:textId="77777777" w:rsidR="007E1084" w:rsidRDefault="007E1084">
      <w:r>
        <w:separator/>
      </w:r>
    </w:p>
  </w:endnote>
  <w:endnote w:type="continuationSeparator" w:id="0">
    <w:p w14:paraId="3C3C023F" w14:textId="77777777" w:rsidR="007E1084" w:rsidRDefault="007E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0240" w14:textId="77777777" w:rsidR="00B121A8" w:rsidRDefault="000178DC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B121A8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D84769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3C3C0241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C023C" w14:textId="77777777" w:rsidR="007E1084" w:rsidRDefault="007E1084">
      <w:r>
        <w:separator/>
      </w:r>
    </w:p>
  </w:footnote>
  <w:footnote w:type="continuationSeparator" w:id="0">
    <w:p w14:paraId="3C3C023D" w14:textId="77777777" w:rsidR="007E1084" w:rsidRDefault="007E1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0DC744E"/>
    <w:multiLevelType w:val="hybridMultilevel"/>
    <w:tmpl w:val="36D85D8E"/>
    <w:lvl w:ilvl="0" w:tplc="317272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942182">
    <w:abstractNumId w:val="0"/>
  </w:num>
  <w:num w:numId="2" w16cid:durableId="2061780034">
    <w:abstractNumId w:val="1"/>
  </w:num>
  <w:num w:numId="3" w16cid:durableId="445270862">
    <w:abstractNumId w:val="2"/>
  </w:num>
  <w:num w:numId="4" w16cid:durableId="1469740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C55"/>
    <w:rsid w:val="000178DC"/>
    <w:rsid w:val="000C1EA7"/>
    <w:rsid w:val="000D25CF"/>
    <w:rsid w:val="001A4C55"/>
    <w:rsid w:val="0029679A"/>
    <w:rsid w:val="00353D20"/>
    <w:rsid w:val="003C398E"/>
    <w:rsid w:val="003F172B"/>
    <w:rsid w:val="004566B8"/>
    <w:rsid w:val="004D1BFD"/>
    <w:rsid w:val="006211BE"/>
    <w:rsid w:val="006A2004"/>
    <w:rsid w:val="006B69C6"/>
    <w:rsid w:val="00731D42"/>
    <w:rsid w:val="00786635"/>
    <w:rsid w:val="007E1084"/>
    <w:rsid w:val="0081636D"/>
    <w:rsid w:val="00824381"/>
    <w:rsid w:val="008B559E"/>
    <w:rsid w:val="008E149D"/>
    <w:rsid w:val="008F7158"/>
    <w:rsid w:val="00A730FF"/>
    <w:rsid w:val="00A9321C"/>
    <w:rsid w:val="00AB2013"/>
    <w:rsid w:val="00B00B2E"/>
    <w:rsid w:val="00B121A8"/>
    <w:rsid w:val="00CB7728"/>
    <w:rsid w:val="00D84769"/>
    <w:rsid w:val="00DA3FBD"/>
    <w:rsid w:val="00E00302"/>
    <w:rsid w:val="00EB3079"/>
    <w:rsid w:val="00F50532"/>
    <w:rsid w:val="00FE0400"/>
    <w:rsid w:val="00FF4649"/>
    <w:rsid w:val="2BCA40BA"/>
    <w:rsid w:val="3C85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3C018B"/>
  <w15:docId w15:val="{761912D1-20D7-4192-BF9A-A26012DE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6B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566B8"/>
    <w:rPr>
      <w:rFonts w:ascii="Symbol" w:hAnsi="Symbol" w:cs="OpenSymbol"/>
    </w:rPr>
  </w:style>
  <w:style w:type="character" w:customStyle="1" w:styleId="WW8Num2z0">
    <w:name w:val="WW8Num2z0"/>
    <w:rsid w:val="004566B8"/>
    <w:rPr>
      <w:rFonts w:ascii="Symbol" w:hAnsi="Symbol" w:cs="OpenSymbol"/>
    </w:rPr>
  </w:style>
  <w:style w:type="character" w:customStyle="1" w:styleId="WW8Num2z1">
    <w:name w:val="WW8Num2z1"/>
    <w:rsid w:val="004566B8"/>
  </w:style>
  <w:style w:type="character" w:customStyle="1" w:styleId="WW8Num2z2">
    <w:name w:val="WW8Num2z2"/>
    <w:rsid w:val="004566B8"/>
  </w:style>
  <w:style w:type="character" w:customStyle="1" w:styleId="WW8Num2z3">
    <w:name w:val="WW8Num2z3"/>
    <w:rsid w:val="004566B8"/>
  </w:style>
  <w:style w:type="character" w:customStyle="1" w:styleId="WW8Num2z4">
    <w:name w:val="WW8Num2z4"/>
    <w:rsid w:val="004566B8"/>
  </w:style>
  <w:style w:type="character" w:customStyle="1" w:styleId="WW8Num2z5">
    <w:name w:val="WW8Num2z5"/>
    <w:rsid w:val="004566B8"/>
  </w:style>
  <w:style w:type="character" w:customStyle="1" w:styleId="WW8Num2z6">
    <w:name w:val="WW8Num2z6"/>
    <w:rsid w:val="004566B8"/>
  </w:style>
  <w:style w:type="character" w:customStyle="1" w:styleId="WW8Num2z7">
    <w:name w:val="WW8Num2z7"/>
    <w:rsid w:val="004566B8"/>
  </w:style>
  <w:style w:type="character" w:customStyle="1" w:styleId="WW8Num2z8">
    <w:name w:val="WW8Num2z8"/>
    <w:rsid w:val="004566B8"/>
  </w:style>
  <w:style w:type="character" w:customStyle="1" w:styleId="WW8Num3z0">
    <w:name w:val="WW8Num3z0"/>
    <w:rsid w:val="004566B8"/>
  </w:style>
  <w:style w:type="character" w:customStyle="1" w:styleId="WW8Num3z1">
    <w:name w:val="WW8Num3z1"/>
    <w:rsid w:val="004566B8"/>
  </w:style>
  <w:style w:type="character" w:customStyle="1" w:styleId="WW8Num3z2">
    <w:name w:val="WW8Num3z2"/>
    <w:rsid w:val="004566B8"/>
  </w:style>
  <w:style w:type="character" w:customStyle="1" w:styleId="WW8Num3z3">
    <w:name w:val="WW8Num3z3"/>
    <w:rsid w:val="004566B8"/>
  </w:style>
  <w:style w:type="character" w:customStyle="1" w:styleId="WW8Num3z4">
    <w:name w:val="WW8Num3z4"/>
    <w:rsid w:val="004566B8"/>
  </w:style>
  <w:style w:type="character" w:customStyle="1" w:styleId="WW8Num3z5">
    <w:name w:val="WW8Num3z5"/>
    <w:rsid w:val="004566B8"/>
  </w:style>
  <w:style w:type="character" w:customStyle="1" w:styleId="WW8Num3z6">
    <w:name w:val="WW8Num3z6"/>
    <w:rsid w:val="004566B8"/>
  </w:style>
  <w:style w:type="character" w:customStyle="1" w:styleId="WW8Num3z7">
    <w:name w:val="WW8Num3z7"/>
    <w:rsid w:val="004566B8"/>
  </w:style>
  <w:style w:type="character" w:customStyle="1" w:styleId="WW8Num3z8">
    <w:name w:val="WW8Num3z8"/>
    <w:rsid w:val="004566B8"/>
  </w:style>
  <w:style w:type="character" w:customStyle="1" w:styleId="Carpredefinitoparagrafo3">
    <w:name w:val="Car. predefinito paragrafo3"/>
    <w:rsid w:val="004566B8"/>
  </w:style>
  <w:style w:type="character" w:customStyle="1" w:styleId="Carpredefinitoparagrafo2">
    <w:name w:val="Car. predefinito paragrafo2"/>
    <w:rsid w:val="004566B8"/>
  </w:style>
  <w:style w:type="character" w:customStyle="1" w:styleId="Carpredefinitoparagrafo1">
    <w:name w:val="Car. predefinito paragrafo1"/>
    <w:rsid w:val="004566B8"/>
  </w:style>
  <w:style w:type="character" w:customStyle="1" w:styleId="BulletSymbols">
    <w:name w:val="Bullet Symbols"/>
    <w:rsid w:val="004566B8"/>
    <w:rPr>
      <w:rFonts w:ascii="OpenSymbol" w:eastAsia="OpenSymbol" w:hAnsi="OpenSymbol" w:cs="OpenSymbol"/>
    </w:rPr>
  </w:style>
  <w:style w:type="character" w:styleId="Collegamentoipertestuale">
    <w:name w:val="Hyperlink"/>
    <w:rsid w:val="004566B8"/>
    <w:rPr>
      <w:color w:val="0563C1"/>
      <w:u w:val="single"/>
    </w:rPr>
  </w:style>
  <w:style w:type="character" w:customStyle="1" w:styleId="Menzionenonrisolta1">
    <w:name w:val="Menzione non risolta1"/>
    <w:rsid w:val="004566B8"/>
    <w:rPr>
      <w:color w:val="808080"/>
      <w:shd w:val="clear" w:color="auto" w:fill="E6E6E6"/>
    </w:rPr>
  </w:style>
  <w:style w:type="character" w:customStyle="1" w:styleId="CarattereCarattere1">
    <w:name w:val="Carattere Carattere1"/>
    <w:rsid w:val="004566B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4566B8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rsid w:val="004566B8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rsid w:val="004566B8"/>
    <w:pPr>
      <w:spacing w:after="120"/>
    </w:pPr>
  </w:style>
  <w:style w:type="paragraph" w:styleId="Elenco">
    <w:name w:val="List"/>
    <w:basedOn w:val="Textbody"/>
    <w:rsid w:val="004566B8"/>
  </w:style>
  <w:style w:type="paragraph" w:customStyle="1" w:styleId="Didascalia3">
    <w:name w:val="Didascalia3"/>
    <w:basedOn w:val="Normale"/>
    <w:rsid w:val="004566B8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4566B8"/>
    <w:pPr>
      <w:suppressLineNumbers/>
    </w:pPr>
  </w:style>
  <w:style w:type="paragraph" w:customStyle="1" w:styleId="Intestazione2">
    <w:name w:val="Intestazione2"/>
    <w:basedOn w:val="Normale"/>
    <w:next w:val="Corpotesto"/>
    <w:rsid w:val="004566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rsid w:val="004566B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4566B8"/>
    <w:pPr>
      <w:spacing w:after="120"/>
    </w:pPr>
  </w:style>
  <w:style w:type="paragraph" w:customStyle="1" w:styleId="Didascalia2">
    <w:name w:val="Didascalia2"/>
    <w:basedOn w:val="Normale"/>
    <w:rsid w:val="004566B8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4566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rsid w:val="004566B8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4566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4566B8"/>
    <w:pPr>
      <w:suppressLineNumbers/>
    </w:pPr>
  </w:style>
  <w:style w:type="paragraph" w:customStyle="1" w:styleId="TableContents">
    <w:name w:val="Table Contents"/>
    <w:basedOn w:val="Standard"/>
    <w:rsid w:val="004566B8"/>
    <w:pPr>
      <w:suppressLineNumbers/>
    </w:pPr>
  </w:style>
  <w:style w:type="paragraph" w:customStyle="1" w:styleId="Default">
    <w:name w:val="Default"/>
    <w:basedOn w:val="Standard"/>
    <w:rsid w:val="004566B8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4566B8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4566B8"/>
    <w:pPr>
      <w:suppressLineNumbers/>
    </w:pPr>
  </w:style>
  <w:style w:type="paragraph" w:customStyle="1" w:styleId="Intestazionetabella">
    <w:name w:val="Intestazione tabella"/>
    <w:basedOn w:val="Contenutotabella"/>
    <w:rsid w:val="004566B8"/>
    <w:pPr>
      <w:jc w:val="center"/>
    </w:pPr>
    <w:rPr>
      <w:b/>
      <w:bCs/>
    </w:rPr>
  </w:style>
  <w:style w:type="paragraph" w:styleId="Intestazione">
    <w:name w:val="header"/>
    <w:basedOn w:val="Normale"/>
    <w:rsid w:val="004566B8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4566B8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Paragrafoelenco">
    <w:name w:val="List Paragraph"/>
    <w:basedOn w:val="Normale"/>
    <w:uiPriority w:val="34"/>
    <w:qFormat/>
    <w:rsid w:val="000D25C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292@pec.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aff.501292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taff.501292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ff.501292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STEFANIA BARREL</cp:lastModifiedBy>
  <cp:revision>2</cp:revision>
  <cp:lastPrinted>2018-05-21T19:52:00Z</cp:lastPrinted>
  <dcterms:created xsi:type="dcterms:W3CDTF">2023-10-05T10:44:00Z</dcterms:created>
  <dcterms:modified xsi:type="dcterms:W3CDTF">2023-10-05T10:44:00Z</dcterms:modified>
</cp:coreProperties>
</file>