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BD65" w14:textId="77777777" w:rsidR="00FE480F" w:rsidRPr="00997E60" w:rsidRDefault="00FE480F" w:rsidP="00FE480F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92000108"/>
      <w:bookmarkStart w:id="1" w:name="_Hlk192000908"/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Calibri" w:hAnsi="Calibri" w:cs="Calibri"/>
          <w:b/>
          <w:bCs/>
        </w:rPr>
        <w:t xml:space="preserve">CUP </w:t>
      </w:r>
      <w:r w:rsidRPr="008524E1">
        <w:rPr>
          <w:rFonts w:ascii="Calibri" w:hAnsi="Calibri" w:cs="Calibri"/>
          <w:b/>
          <w:bCs/>
        </w:rPr>
        <w:t>B29I25000150001</w:t>
      </w:r>
      <w:bookmarkEnd w:id="0"/>
    </w:p>
    <w:bookmarkEnd w:id="1"/>
    <w:p w14:paraId="315FF6F5" w14:textId="77777777" w:rsidR="00FE480F" w:rsidRDefault="00FE480F" w:rsidP="00713F99">
      <w:pPr>
        <w:jc w:val="both"/>
        <w:rPr>
          <w:b/>
          <w:bCs/>
          <w:sz w:val="24"/>
          <w:szCs w:val="24"/>
        </w:rPr>
      </w:pPr>
    </w:p>
    <w:p w14:paraId="43E31B0C" w14:textId="3C3DFEAD" w:rsidR="00713F99" w:rsidRPr="00D01FA7" w:rsidRDefault="00953946" w:rsidP="00713F99">
      <w:pPr>
        <w:jc w:val="both"/>
        <w:rPr>
          <w:b/>
          <w:bCs/>
          <w:sz w:val="24"/>
          <w:szCs w:val="24"/>
        </w:rPr>
      </w:pPr>
      <w:r w:rsidRPr="00D01FA7">
        <w:rPr>
          <w:b/>
          <w:bCs/>
          <w:sz w:val="24"/>
          <w:szCs w:val="24"/>
        </w:rPr>
        <w:t>Dichiarazion</w:t>
      </w:r>
      <w:r w:rsidR="004117B2">
        <w:rPr>
          <w:b/>
          <w:bCs/>
          <w:sz w:val="24"/>
          <w:szCs w:val="24"/>
        </w:rPr>
        <w:t>e</w:t>
      </w:r>
      <w:r w:rsidRPr="00D01FA7">
        <w:rPr>
          <w:b/>
          <w:bCs/>
          <w:sz w:val="24"/>
          <w:szCs w:val="24"/>
        </w:rPr>
        <w:t xml:space="preserve"> di affidabilità giuridico-economico-finanziaria</w:t>
      </w:r>
    </w:p>
    <w:p w14:paraId="5B5D0D07" w14:textId="2DD3745A" w:rsidR="00953946" w:rsidRPr="00953946" w:rsidRDefault="00953946" w:rsidP="00713F99">
      <w:pPr>
        <w:jc w:val="both"/>
        <w:rPr>
          <w:i/>
          <w:iCs/>
        </w:rPr>
      </w:pPr>
      <w:r w:rsidRPr="00953946">
        <w:rPr>
          <w:i/>
          <w:iCs/>
        </w:rPr>
        <w:t>(resa dal soggetto capofila e da ciascun partner ai sensi DPR 445/2000 art.46 e 47)</w:t>
      </w:r>
    </w:p>
    <w:p w14:paraId="306AE951" w14:textId="77777777" w:rsidR="00953946" w:rsidRPr="002605D1" w:rsidRDefault="00953946" w:rsidP="00953946">
      <w:pPr>
        <w:pStyle w:val="Corpotesto"/>
        <w:spacing w:before="1"/>
        <w:rPr>
          <w:rFonts w:ascii="Times New Roman" w:hAnsi="Times New Roman" w:cs="Times New Roman"/>
          <w:b/>
          <w:lang w:val="it-IT"/>
        </w:rPr>
      </w:pPr>
    </w:p>
    <w:p w14:paraId="1085918F" w14:textId="627FA7D9" w:rsidR="00953946" w:rsidRPr="00B02BF9" w:rsidRDefault="00B02BF9" w:rsidP="00B02BF9">
      <w:pPr>
        <w:spacing w:line="360" w:lineRule="auto"/>
        <w:jc w:val="both"/>
      </w:pPr>
      <w:r w:rsidRPr="00713F99">
        <w:t>Il sottoscritto</w:t>
      </w:r>
      <w:r>
        <w:t xml:space="preserve"> ________________________________________________</w:t>
      </w:r>
      <w:r w:rsidRPr="00713F99">
        <w:t xml:space="preserve"> nato a </w:t>
      </w:r>
      <w:r>
        <w:t xml:space="preserve">_______________________ </w:t>
      </w:r>
      <w:r w:rsidRPr="00713F99">
        <w:t>il</w:t>
      </w:r>
      <w:r>
        <w:t xml:space="preserve">________________ </w:t>
      </w:r>
      <w:r w:rsidRPr="00713F99">
        <w:t>C.F</w:t>
      </w:r>
      <w:r>
        <w:t xml:space="preserve">________________________________________________ </w:t>
      </w:r>
      <w:r w:rsidRPr="00713F99">
        <w:t xml:space="preserve">in qualità di legale rappresentante di </w:t>
      </w:r>
      <w:r>
        <w:t>________________________________________________</w:t>
      </w:r>
      <w:r w:rsidRPr="00713F99">
        <w:t xml:space="preserve"> </w:t>
      </w:r>
      <w:r>
        <w:t xml:space="preserve">con sede legale in ___________________________ Via  ______________________________________ n. ______ </w:t>
      </w:r>
      <w:proofErr w:type="spellStart"/>
      <w:r>
        <w:t>cap</w:t>
      </w:r>
      <w:proofErr w:type="spellEnd"/>
      <w:r>
        <w:t xml:space="preserve">____________ e con sede operativa in _______________________ Via_________________________  n. ______ </w:t>
      </w:r>
      <w:proofErr w:type="spellStart"/>
      <w:r>
        <w:t>cap</w:t>
      </w:r>
      <w:proofErr w:type="spellEnd"/>
      <w:r>
        <w:t>____________tel.________________________ e-mail ______________________________________________ PEC_______________________________________ C.F/P./IVA ______________________________</w:t>
      </w:r>
    </w:p>
    <w:p w14:paraId="6F2DD936" w14:textId="77777777" w:rsidR="00953946" w:rsidRPr="002605D1" w:rsidRDefault="00953946" w:rsidP="00953946">
      <w:pPr>
        <w:pStyle w:val="Corpotesto"/>
        <w:spacing w:before="10"/>
        <w:ind w:left="0" w:right="170"/>
        <w:rPr>
          <w:rFonts w:ascii="Times New Roman" w:hAnsi="Times New Roman" w:cs="Times New Roman"/>
          <w:b/>
          <w:lang w:val="it-IT"/>
        </w:rPr>
      </w:pPr>
    </w:p>
    <w:p w14:paraId="1E20A9DD" w14:textId="2343F25D" w:rsidR="00953946" w:rsidRPr="007A3E0C" w:rsidRDefault="00B02BF9" w:rsidP="00B02BF9">
      <w:pPr>
        <w:ind w:right="140"/>
        <w:jc w:val="center"/>
      </w:pPr>
      <w:r w:rsidRPr="00B02BF9">
        <w:t>DICHIARA</w:t>
      </w:r>
    </w:p>
    <w:p w14:paraId="662148AB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after="0"/>
        <w:ind w:left="170" w:right="170"/>
        <w:contextualSpacing w:val="0"/>
        <w:jc w:val="both"/>
      </w:pPr>
      <w:r w:rsidRPr="00B02BF9"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triennio;</w:t>
      </w:r>
    </w:p>
    <w:p w14:paraId="25EDA99B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2" w:after="0"/>
        <w:ind w:left="170" w:right="170"/>
        <w:contextualSpacing w:val="0"/>
        <w:jc w:val="both"/>
      </w:pPr>
      <w:r w:rsidRPr="00B02BF9">
        <w:t>che non è stata pronunciata alcuna condanna, con sentenza passata in giudicato, per qualsiasi reato che determina l’incapacità a contrattare con la P.A;</w:t>
      </w:r>
    </w:p>
    <w:p w14:paraId="29905ED9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after="0" w:line="360" w:lineRule="auto"/>
        <w:ind w:left="170" w:right="170"/>
        <w:contextualSpacing w:val="0"/>
        <w:jc w:val="both"/>
      </w:pPr>
      <w:r w:rsidRPr="00B02BF9">
        <w:t xml:space="preserve">di non avere procedimenti in corso ai sensi dell’art. 416/bis del </w:t>
      </w:r>
      <w:proofErr w:type="gramStart"/>
      <w:r w:rsidRPr="00B02BF9">
        <w:t>codice penale</w:t>
      </w:r>
      <w:proofErr w:type="gramEnd"/>
      <w:r w:rsidRPr="00B02BF9">
        <w:t>;</w:t>
      </w:r>
    </w:p>
    <w:p w14:paraId="229385DF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2" w:after="0" w:line="360" w:lineRule="auto"/>
        <w:ind w:left="170" w:right="170"/>
        <w:contextualSpacing w:val="0"/>
        <w:jc w:val="both"/>
      </w:pPr>
      <w:r w:rsidRPr="00B02BF9">
        <w:t>di essere regolarmente iscritti, laddove previsto per legge, alla CCIAA;</w:t>
      </w:r>
    </w:p>
    <w:p w14:paraId="10838A17" w14:textId="74B8D1D9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8194"/>
          <w:tab w:val="left" w:pos="9468"/>
        </w:tabs>
        <w:autoSpaceDE w:val="0"/>
        <w:autoSpaceDN w:val="0"/>
        <w:spacing w:after="0" w:line="360" w:lineRule="auto"/>
        <w:ind w:left="170" w:right="170"/>
        <w:contextualSpacing w:val="0"/>
        <w:jc w:val="both"/>
      </w:pPr>
      <w:r w:rsidRPr="00B02BF9">
        <w:t>di non essere tenuto all’iscrizione alla CCIAA (indicare la motivazione);</w:t>
      </w:r>
    </w:p>
    <w:p w14:paraId="2155522C" w14:textId="40DBAABE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after="0" w:line="360" w:lineRule="auto"/>
        <w:ind w:left="170" w:right="170"/>
        <w:contextualSpacing w:val="0"/>
        <w:jc w:val="both"/>
      </w:pPr>
      <w:r w:rsidRPr="00B02BF9">
        <w:t>di essere in regola con gli obblighi relativi al pagamento dei contributi previdenziali e assistenziali</w:t>
      </w:r>
      <w:r w:rsidR="00D01FA7">
        <w:t>;</w:t>
      </w:r>
    </w:p>
    <w:p w14:paraId="613E3634" w14:textId="71576572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after="0" w:line="360" w:lineRule="auto"/>
        <w:ind w:left="170" w:right="170"/>
        <w:contextualSpacing w:val="0"/>
        <w:jc w:val="both"/>
      </w:pPr>
      <w:r w:rsidRPr="00B02BF9">
        <w:t>di essere esente dall’obbligo di iscrizione all’INPS/INAIL (indicare la motivazione);</w:t>
      </w:r>
    </w:p>
    <w:p w14:paraId="2AB24906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after="0"/>
        <w:ind w:left="170" w:right="170"/>
        <w:contextualSpacing w:val="0"/>
        <w:jc w:val="both"/>
      </w:pPr>
      <w:r w:rsidRPr="00B02BF9">
        <w:t>di essere in regola con gli obblighi concernenti le dichiarazioni in materia di imposte e tasse e con i conseguenti adempimenti, secondo la legislazione del proprio stato;</w:t>
      </w:r>
    </w:p>
    <w:p w14:paraId="14A846BF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after="0"/>
        <w:ind w:left="170" w:right="170"/>
        <w:contextualSpacing w:val="0"/>
        <w:jc w:val="both"/>
      </w:pPr>
      <w:r w:rsidRPr="00B02BF9">
        <w:t xml:space="preserve">di non aver messo in pratica atti, patti o comportamenti discriminatori ai sensi degli artt. 25 e 26 del Decreto legislativo 198/2006 “Codice delle pari opportunità tra uomo e donna” così come integrato dal </w:t>
      </w:r>
      <w:proofErr w:type="spellStart"/>
      <w:r w:rsidRPr="00B02BF9">
        <w:t>D.lgs</w:t>
      </w:r>
      <w:proofErr w:type="spellEnd"/>
      <w:r w:rsidRPr="00B02BF9">
        <w:t xml:space="preserve"> 14 settembre, n. 151, ai sensi dell’articolo 6 della legge 28 novembre 2005 n. 246”, accertati da parte della direzione provinciale del lavoro territorialmente competente.</w:t>
      </w:r>
    </w:p>
    <w:p w14:paraId="16AEBF84" w14:textId="77777777" w:rsidR="00953946" w:rsidRPr="00B02BF9" w:rsidRDefault="00953946" w:rsidP="00953946">
      <w:pPr>
        <w:pStyle w:val="Corpotesto"/>
        <w:tabs>
          <w:tab w:val="left" w:pos="9468"/>
        </w:tabs>
        <w:spacing w:before="121"/>
        <w:ind w:left="170" w:right="170"/>
        <w:jc w:val="both"/>
        <w:rPr>
          <w:rFonts w:asciiTheme="minorHAnsi" w:eastAsiaTheme="minorHAnsi" w:hAnsiTheme="minorHAnsi"/>
          <w:sz w:val="22"/>
          <w:szCs w:val="22"/>
          <w:lang w:val="it-IT"/>
        </w:rPr>
      </w:pPr>
    </w:p>
    <w:p w14:paraId="77C78086" w14:textId="5D18EAD8" w:rsidR="000E31D9" w:rsidRPr="00B02BF9" w:rsidRDefault="00B02BF9" w:rsidP="00B02BF9">
      <w:pPr>
        <w:pStyle w:val="Corpotesto"/>
        <w:tabs>
          <w:tab w:val="left" w:pos="6379"/>
        </w:tabs>
        <w:spacing w:before="121"/>
        <w:ind w:left="170" w:right="170"/>
        <w:jc w:val="both"/>
        <w:rPr>
          <w:rFonts w:asciiTheme="minorHAnsi" w:eastAsiaTheme="minorHAnsi" w:hAnsiTheme="minorHAnsi"/>
          <w:sz w:val="22"/>
          <w:szCs w:val="22"/>
          <w:lang w:val="it-IT"/>
        </w:rPr>
      </w:pPr>
      <w:r w:rsidRPr="00B02BF9">
        <w:rPr>
          <w:rFonts w:asciiTheme="minorHAnsi" w:eastAsiaTheme="minorHAnsi" w:hAnsiTheme="minorHAnsi"/>
          <w:sz w:val="22"/>
          <w:szCs w:val="22"/>
          <w:lang w:val="it-IT"/>
        </w:rPr>
        <w:t>Luogo e data</w:t>
      </w:r>
      <w:r w:rsidRPr="00B02BF9">
        <w:rPr>
          <w:rFonts w:asciiTheme="minorHAnsi" w:eastAsiaTheme="minorHAnsi" w:hAnsiTheme="minorHAnsi"/>
          <w:sz w:val="22"/>
          <w:szCs w:val="22"/>
          <w:lang w:val="it-IT"/>
        </w:rPr>
        <w:tab/>
        <w:t>Firma del legale rappresentante</w:t>
      </w:r>
    </w:p>
    <w:sectPr w:rsidR="000E31D9" w:rsidRPr="00B02B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76E1" w14:textId="77777777" w:rsidR="00464920" w:rsidRDefault="00464920" w:rsidP="00713F99">
      <w:pPr>
        <w:spacing w:after="0" w:line="240" w:lineRule="auto"/>
      </w:pPr>
      <w:r>
        <w:separator/>
      </w:r>
    </w:p>
  </w:endnote>
  <w:endnote w:type="continuationSeparator" w:id="0">
    <w:p w14:paraId="06BD8752" w14:textId="77777777" w:rsidR="00464920" w:rsidRDefault="00464920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F2D2" w14:textId="77777777" w:rsidR="00464920" w:rsidRDefault="00464920" w:rsidP="00713F99">
      <w:pPr>
        <w:spacing w:after="0" w:line="240" w:lineRule="auto"/>
      </w:pPr>
      <w:r>
        <w:separator/>
      </w:r>
    </w:p>
  </w:footnote>
  <w:footnote w:type="continuationSeparator" w:id="0">
    <w:p w14:paraId="5584B2C7" w14:textId="77777777" w:rsidR="00464920" w:rsidRDefault="00464920" w:rsidP="007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2987" w14:textId="341B8320" w:rsidR="00713F99" w:rsidRPr="00FE480F" w:rsidRDefault="00713F99" w:rsidP="00FE480F">
    <w:r>
      <w:rPr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419B727E" wp14:editId="2D6E90C1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13F99">
      <w:rPr>
        <w:rFonts w:ascii="Edwardian Script ITC" w:hAnsi="Edwardian Script ITC" w:cs="Arial"/>
        <w:color w:val="000000" w:themeColor="text1"/>
        <w:sz w:val="42"/>
        <w:szCs w:val="42"/>
      </w:rPr>
      <w:t xml:space="preserve"> </w:t>
    </w:r>
    <w:r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 xml:space="preserve"> </w:t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E480F">
      <w:t>ALLEGATO F</w:t>
    </w:r>
  </w:p>
  <w:p w14:paraId="2F69D77E" w14:textId="77777777" w:rsidR="00713F99" w:rsidRPr="00713F99" w:rsidRDefault="00713F99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3A7A405B" w14:textId="0A7CC023" w:rsidR="00713F99" w:rsidRPr="009071F2" w:rsidRDefault="00713F99" w:rsidP="00713F99">
    <w:pPr>
      <w:spacing w:after="0"/>
      <w:ind w:left="851" w:right="851"/>
      <w:jc w:val="center"/>
      <w:rPr>
        <w:rFonts w:ascii="Times New Roman" w:hAnsi="Times New Roman" w:cs="Times New Roman"/>
        <w:sz w:val="16"/>
        <w:szCs w:val="16"/>
      </w:rPr>
    </w:pPr>
  </w:p>
  <w:p w14:paraId="38718369" w14:textId="77777777" w:rsidR="00713F99" w:rsidRDefault="00713F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5B2"/>
    <w:multiLevelType w:val="hybridMultilevel"/>
    <w:tmpl w:val="55481ABC"/>
    <w:lvl w:ilvl="0" w:tplc="0C325054">
      <w:numFmt w:val="bullet"/>
      <w:lvlText w:val="□"/>
      <w:lvlJc w:val="left"/>
      <w:pPr>
        <w:ind w:left="1416" w:hanging="360"/>
      </w:pPr>
      <w:rPr>
        <w:rFonts w:hint="default"/>
        <w:w w:val="124"/>
        <w:lang w:val="it-IT" w:eastAsia="en-US" w:bidi="ar-SA"/>
      </w:rPr>
    </w:lvl>
    <w:lvl w:ilvl="1" w:tplc="1ED647A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C73CFA08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C23AB07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D250DFEA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923EBD34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08C24E4A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0298CAA4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6AC6C84C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num w:numId="1" w16cid:durableId="10551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99"/>
    <w:rsid w:val="000A537D"/>
    <w:rsid w:val="000B0196"/>
    <w:rsid w:val="000E31D9"/>
    <w:rsid w:val="00217A95"/>
    <w:rsid w:val="002E2470"/>
    <w:rsid w:val="004117B2"/>
    <w:rsid w:val="00464920"/>
    <w:rsid w:val="004E4803"/>
    <w:rsid w:val="00551458"/>
    <w:rsid w:val="005E1586"/>
    <w:rsid w:val="006647F6"/>
    <w:rsid w:val="00680619"/>
    <w:rsid w:val="00713F99"/>
    <w:rsid w:val="00735BB9"/>
    <w:rsid w:val="008B4F00"/>
    <w:rsid w:val="00953946"/>
    <w:rsid w:val="00966B9B"/>
    <w:rsid w:val="00970154"/>
    <w:rsid w:val="009B1CDB"/>
    <w:rsid w:val="00B02BF9"/>
    <w:rsid w:val="00C123F9"/>
    <w:rsid w:val="00CC732B"/>
    <w:rsid w:val="00D01FA7"/>
    <w:rsid w:val="00ED496D"/>
    <w:rsid w:val="00FE3F4A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563C"/>
  <w15:chartTrackingRefBased/>
  <w15:docId w15:val="{8296DA2B-FD28-4DF6-9984-1EFA959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4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13F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9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53946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3946"/>
    <w:rPr>
      <w:rFonts w:ascii="Algerian" w:eastAsia="Algerian" w:hAnsi="Algeri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MARTINA DI MAIO</cp:lastModifiedBy>
  <cp:revision>14</cp:revision>
  <dcterms:created xsi:type="dcterms:W3CDTF">2024-10-02T08:30:00Z</dcterms:created>
  <dcterms:modified xsi:type="dcterms:W3CDTF">2025-03-04T16:25:00Z</dcterms:modified>
</cp:coreProperties>
</file>