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65E292" w14:textId="77777777" w:rsidR="002F4499" w:rsidRPr="00A34E77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A34E77" w14:paraId="49493EC8" w14:textId="77777777" w:rsidTr="39E406DF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D5DB" w14:textId="77777777" w:rsidR="005A1950" w:rsidRPr="00A34E77" w:rsidRDefault="005A1950" w:rsidP="00956DE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65EBBA" w14:textId="77777777" w:rsidR="005A1950" w:rsidRPr="00A34E77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57112F1D" w14:textId="77777777" w:rsidR="00A4679A" w:rsidRPr="00A34E77" w:rsidRDefault="00A4679A" w:rsidP="005A1950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A34E77" w14:paraId="3BF80D0C" w14:textId="77777777" w:rsidTr="39E406DF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19FA50EE" w14:textId="77777777" w:rsidR="00A4679A" w:rsidRPr="00A34E77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2FF7EDF" w14:textId="77777777" w:rsidR="00A4679A" w:rsidRPr="00A34E77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0EB304A3" w14:textId="77777777" w:rsidR="00A4679A" w:rsidRPr="00A34E77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93CAF1D" w14:textId="5D6E6381" w:rsidR="00A4679A" w:rsidRPr="00A34E77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C108" w14:textId="2F7F2685" w:rsidR="00A4679A" w:rsidRPr="00A34E77" w:rsidRDefault="00F74D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Trasferimento del </w:t>
            </w:r>
            <w:r w:rsidR="002972BC" w:rsidRPr="00A34E77">
              <w:rPr>
                <w:rFonts w:ascii="Arial" w:hAnsi="Arial" w:cs="Arial"/>
                <w:sz w:val="22"/>
                <w:szCs w:val="22"/>
              </w:rPr>
              <w:t>Permess</w:t>
            </w:r>
            <w:r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="002972BC" w:rsidRPr="00A34E77">
              <w:rPr>
                <w:rFonts w:ascii="Arial" w:hAnsi="Arial" w:cs="Arial"/>
                <w:sz w:val="22"/>
                <w:szCs w:val="22"/>
              </w:rPr>
              <w:t xml:space="preserve">di ricerca </w:t>
            </w:r>
            <w:r w:rsidR="00B709BE">
              <w:rPr>
                <w:rFonts w:ascii="Arial" w:hAnsi="Arial" w:cs="Arial"/>
                <w:sz w:val="22"/>
                <w:szCs w:val="22"/>
              </w:rPr>
              <w:t>di piccole u</w:t>
            </w:r>
            <w:r w:rsidR="00EA6D39">
              <w:rPr>
                <w:rFonts w:ascii="Arial" w:hAnsi="Arial" w:cs="Arial"/>
                <w:sz w:val="22"/>
                <w:szCs w:val="22"/>
              </w:rPr>
              <w:t>tilizzazioni locali</w:t>
            </w:r>
            <w:r w:rsidR="00B709BE">
              <w:rPr>
                <w:rFonts w:ascii="Arial" w:hAnsi="Arial" w:cs="Arial"/>
                <w:sz w:val="22"/>
                <w:szCs w:val="22"/>
              </w:rPr>
              <w:t xml:space="preserve"> (PUL)</w:t>
            </w:r>
            <w:r w:rsidR="00EA6D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6D39">
              <w:rPr>
                <w:rFonts w:ascii="Arial" w:hAnsi="Arial" w:cs="Arial"/>
                <w:color w:val="000000"/>
                <w:sz w:val="22"/>
                <w:szCs w:val="22"/>
              </w:rPr>
              <w:t>di acque calde geotermiche</w:t>
            </w:r>
          </w:p>
        </w:tc>
      </w:tr>
      <w:tr w:rsidR="009330B4" w:rsidRPr="00A34E77" w14:paraId="41A8C242" w14:textId="77777777" w:rsidTr="39E406DF">
        <w:trPr>
          <w:trHeight w:val="2190"/>
        </w:trPr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36196797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7A7EAB8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4FE446AC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A34E7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378064F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A34E7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E96C5AA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A34E77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6929D0BD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439D587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60FA" w14:textId="77777777" w:rsidR="00D24F33" w:rsidRPr="00A34E77" w:rsidRDefault="00D24F33" w:rsidP="00D24F3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Il </w:t>
            </w:r>
            <w:r w:rsidR="00F74D4F">
              <w:rPr>
                <w:rFonts w:ascii="Arial" w:hAnsi="Arial" w:cs="Arial"/>
                <w:sz w:val="22"/>
                <w:szCs w:val="22"/>
              </w:rPr>
              <w:t xml:space="preserve">trasferimento del 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permesso di ricerca ha ad oggetto quanto riportato nell’art. </w:t>
            </w:r>
            <w:r w:rsidR="00EA6D39">
              <w:rPr>
                <w:rFonts w:ascii="Arial" w:hAnsi="Arial" w:cs="Arial"/>
                <w:sz w:val="22"/>
                <w:szCs w:val="22"/>
              </w:rPr>
              <w:t>1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EA6D39">
              <w:rPr>
                <w:rFonts w:ascii="Arial" w:hAnsi="Arial" w:cs="Arial"/>
                <w:sz w:val="22"/>
                <w:szCs w:val="22"/>
              </w:rPr>
              <w:t>R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.R. </w:t>
            </w:r>
            <w:r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00A34E77">
              <w:rPr>
                <w:rFonts w:ascii="Arial" w:hAnsi="Arial" w:cs="Arial"/>
                <w:sz w:val="22"/>
                <w:szCs w:val="22"/>
              </w:rPr>
              <w:t>/20</w:t>
            </w:r>
            <w:r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AB234DB" w14:textId="593BB7BF" w:rsidR="00D24F33" w:rsidRPr="00A34E77" w:rsidRDefault="00D24F33" w:rsidP="00D24F3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="00F74D4F" w:rsidRPr="16AB7FDE">
              <w:rPr>
                <w:rFonts w:ascii="Arial" w:hAnsi="Arial" w:cs="Arial"/>
                <w:sz w:val="22"/>
                <w:szCs w:val="22"/>
              </w:rPr>
              <w:t xml:space="preserve">trasferimento </w:t>
            </w:r>
            <w:r w:rsidRPr="16AB7FDE">
              <w:rPr>
                <w:rFonts w:ascii="Arial" w:hAnsi="Arial" w:cs="Arial"/>
                <w:sz w:val="22"/>
                <w:szCs w:val="22"/>
              </w:rPr>
              <w:t xml:space="preserve">è disciplinato dall’art. </w:t>
            </w:r>
            <w:r w:rsidR="00EA6D39" w:rsidRPr="16AB7FDE">
              <w:rPr>
                <w:rFonts w:ascii="Arial" w:hAnsi="Arial" w:cs="Arial"/>
                <w:sz w:val="22"/>
                <w:szCs w:val="22"/>
              </w:rPr>
              <w:t>6</w:t>
            </w:r>
            <w:r w:rsidRPr="16AB7FDE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EA6D39" w:rsidRPr="16AB7FDE">
              <w:rPr>
                <w:rFonts w:ascii="Arial" w:hAnsi="Arial" w:cs="Arial"/>
                <w:sz w:val="22"/>
                <w:szCs w:val="22"/>
              </w:rPr>
              <w:t xml:space="preserve">menzionato regolamento. </w:t>
            </w:r>
          </w:p>
          <w:p w14:paraId="4427B071" w14:textId="3AE69CAE" w:rsidR="009330B4" w:rsidRPr="00A34E77" w:rsidRDefault="490268FF" w:rsidP="16AB7FDE">
            <w:pPr>
              <w:pStyle w:val="TableContents"/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39E406DF">
              <w:rPr>
                <w:rFonts w:ascii="Arial" w:hAnsi="Arial" w:cs="Arial"/>
                <w:sz w:val="22"/>
                <w:szCs w:val="22"/>
              </w:rPr>
              <w:t>L</w:t>
            </w:r>
            <w:r w:rsidR="00D24F33" w:rsidRPr="39E406DF">
              <w:rPr>
                <w:rFonts w:ascii="Arial" w:hAnsi="Arial" w:cs="Arial"/>
                <w:sz w:val="22"/>
                <w:szCs w:val="22"/>
              </w:rPr>
              <w:t>’istanza dell’interessato è presentata al competente ufficio con marca da bollo di € 16.00 secondo il modello dell’</w:t>
            </w:r>
            <w:r w:rsidR="00D24F33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>Allegato</w:t>
            </w:r>
            <w:r w:rsidR="00EA6D39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74D4F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D24F33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A6D39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>del D.D. n. del</w:t>
            </w:r>
            <w:r w:rsidR="00EA6D39" w:rsidRPr="39E406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6D39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>15/06/2020 corredata della documentazione riportata all’allegato B</w:t>
            </w:r>
            <w:r w:rsidR="00F74D4F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A6D39" w:rsidRPr="39E406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R.R. 12/2012</w:t>
            </w:r>
            <w:r w:rsidR="00D24F33" w:rsidRPr="39E406D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A34E77" w14:paraId="0F4F799A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2312457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24BC03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F1A2167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48803CF7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AAFB3AE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0226" w14:textId="77777777" w:rsidR="0036743C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36743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0151D2" w14:textId="2A9D9BC1" w:rsidR="005A1950" w:rsidRPr="00A34E77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Tel. 081796</w:t>
            </w:r>
            <w:r w:rsidR="0036743C">
              <w:rPr>
                <w:rFonts w:ascii="Arial" w:hAnsi="Arial" w:cs="Arial"/>
                <w:sz w:val="22"/>
                <w:szCs w:val="22"/>
              </w:rPr>
              <w:t>6731</w:t>
            </w:r>
          </w:p>
          <w:p w14:paraId="50ACC6B2" w14:textId="77777777" w:rsidR="009330B4" w:rsidRPr="00A34E77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uod.500202@pec.regione.campania.it </w:t>
            </w:r>
          </w:p>
        </w:tc>
      </w:tr>
      <w:tr w:rsidR="009330B4" w:rsidRPr="00A34E77" w14:paraId="7A41EE73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6F8C1BD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02D63B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85797FC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36E67FA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D6BF" w14:textId="77777777" w:rsidR="001E2CDB" w:rsidRDefault="0035317A" w:rsidP="001E2C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="001E2CDB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="001E2CDB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="001E2CDB"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0" w:history="1">
              <w:r w:rsidR="001E2CDB"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00B35148" w14:textId="6C1149BC" w:rsidR="009330B4" w:rsidRPr="00A34E77" w:rsidRDefault="001E2CDB" w:rsidP="001E2C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="009330B4" w:rsidRPr="00A34E77" w14:paraId="45CA6059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E65B3EE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EB4841C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E3CE70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1790FD3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C6108A3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4024" w14:textId="1434DC15" w:rsidR="009330B4" w:rsidRPr="00A34E77" w:rsidRDefault="2CE4333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4979B39C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DF03CE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9A1EEF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445A7B8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5E421ADF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90DD0A1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2096E62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5A6E" w14:textId="77777777" w:rsidR="00EA6D39" w:rsidRDefault="00EA6D39" w:rsidP="00EA6D3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REGIO DECRETO 11 DICEMBRE 1933, N. 1775</w:t>
            </w:r>
          </w:p>
          <w:p w14:paraId="3685E39C" w14:textId="77777777" w:rsidR="00A262FD" w:rsidRPr="00A34E77" w:rsidRDefault="00A262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A34E77" w14:paraId="5277E92B" w14:textId="77777777" w:rsidTr="39E406DF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CEC3CA4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DDF38AA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78DD0D7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6917DFC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69AD0AA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C43D25D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311B" w14:textId="2BDE2356" w:rsidR="00D85284" w:rsidRDefault="0C05E406" w:rsidP="16AB7FDE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</w:pPr>
            <w:r w:rsidRPr="16AB7FD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  <w:t xml:space="preserve">Regolamento Regionale 12/2012 </w:t>
            </w:r>
          </w:p>
          <w:p w14:paraId="60EA13FF" w14:textId="03F6B771" w:rsidR="00D85284" w:rsidRDefault="00D85284" w:rsidP="00D8528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16AB7FDE">
              <w:rPr>
                <w:rFonts w:ascii="Arial" w:hAnsi="Arial" w:cs="Arial"/>
                <w:color w:val="000000" w:themeColor="text1"/>
                <w:sz w:val="22"/>
                <w:szCs w:val="22"/>
              </w:rPr>
              <w:t>Legge re</w:t>
            </w:r>
            <w:r w:rsidR="0036743C" w:rsidRPr="16AB7FDE">
              <w:rPr>
                <w:rFonts w:ascii="Arial" w:hAnsi="Arial" w:cs="Arial"/>
                <w:color w:val="000000" w:themeColor="text1"/>
                <w:sz w:val="22"/>
                <w:szCs w:val="22"/>
              </w:rPr>
              <w:t>gionale 30 dicembre 2019, n. 27, commi</w:t>
            </w:r>
            <w:r w:rsidRPr="16AB7FD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63-64-65</w:t>
            </w:r>
          </w:p>
          <w:p w14:paraId="0F0E1227" w14:textId="77777777" w:rsidR="00D85284" w:rsidRDefault="00D85284" w:rsidP="00D8528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16AB7FDE">
              <w:rPr>
                <w:rFonts w:ascii="Arial" w:hAnsi="Arial" w:cs="Arial"/>
                <w:color w:val="000000" w:themeColor="text1"/>
                <w:sz w:val="22"/>
                <w:szCs w:val="22"/>
              </w:rPr>
              <w:t>Regolamento regionale 18 maggio 2020, n. 6.</w:t>
            </w:r>
          </w:p>
          <w:p w14:paraId="57722EBD" w14:textId="77777777" w:rsidR="00BE645B" w:rsidRPr="00A34E77" w:rsidRDefault="00BE645B" w:rsidP="00BE64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330B4" w:rsidRPr="00A34E77" w14:paraId="66B11A27" w14:textId="77777777" w:rsidTr="39E406DF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D38EEA9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C28B3A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0808A25" w14:textId="77777777" w:rsidR="004C1548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A34E77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E40991E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F3EC81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3E42" w14:textId="368B27E6" w:rsidR="00966E61" w:rsidRPr="00A34E77" w:rsidRDefault="0B80F0C2" w:rsidP="00B254A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05FEB5B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18EC6B6D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3454281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3151DC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C23A5F1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EA2022A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A0085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4329A13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44DA7BE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28D987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B7AD" w14:textId="1D56C119" w:rsidR="009330B4" w:rsidRPr="00A34E77" w:rsidRDefault="00D85284" w:rsidP="0036743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43C">
              <w:rPr>
                <w:rFonts w:ascii="Arial" w:hAnsi="Arial" w:cs="Arial"/>
                <w:b/>
                <w:sz w:val="22"/>
                <w:szCs w:val="22"/>
              </w:rPr>
              <w:t>Allegato B</w:t>
            </w:r>
            <w:r w:rsidR="00F74D4F" w:rsidRPr="0036743C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</w:tc>
      </w:tr>
      <w:tr w:rsidR="009330B4" w:rsidRPr="00A34E77" w14:paraId="3F57965A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0E1FDA7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8CCCD5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3EDEB4E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5F4B57B" w14:textId="059259A1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98BF" w14:textId="77777777" w:rsidR="00B74138" w:rsidRDefault="00B74138" w:rsidP="00B7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1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EECBDE3" w14:textId="77777777" w:rsidR="00B74138" w:rsidRPr="00441C4F" w:rsidRDefault="00B74138" w:rsidP="00B7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6B3D99E2" w14:textId="77777777" w:rsidR="00B74138" w:rsidRPr="00441C4F" w:rsidRDefault="00B74138" w:rsidP="00B7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577F07B5" w14:textId="3DA39F8C" w:rsidR="00E84D97" w:rsidRPr="00A34E77" w:rsidRDefault="62E94E2B" w:rsidP="002D090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A34E77" w14:paraId="2ACE262E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E2FCE3E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B07E84E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OTTENERE LE INFORMAZIONI RELATIVE AI PROCEDIMENTI </w:t>
            </w: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IN CORSO CHE LI RIGUARDINO</w:t>
            </w:r>
          </w:p>
          <w:p w14:paraId="6967D29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4F08193E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F365" w14:textId="77777777" w:rsidR="00B74138" w:rsidRPr="00107D96" w:rsidRDefault="00B74138" w:rsidP="00B7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6C485FB1" w14:textId="205F160D" w:rsidR="0035317A" w:rsidRPr="00A34E77" w:rsidRDefault="00B74138" w:rsidP="00B741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7E57941D"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F8C0CA7" w14:textId="77777777" w:rsidR="002972BC" w:rsidRPr="00A34E77" w:rsidRDefault="002972BC" w:rsidP="000D26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9330B4" w:rsidRPr="00A34E77" w14:paraId="3E99E1D9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19B7F70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574C588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BCA9DB6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57114EDE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E0B8F50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C85C2C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52A2" w14:textId="5C6F179F" w:rsidR="00C33B72" w:rsidRPr="00A34E77" w:rsidRDefault="00B709BE" w:rsidP="00D8528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A34E77" w14:paraId="15EF314F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07A293C" w14:textId="77777777" w:rsidR="004C1548" w:rsidRPr="00A34E77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98CAFBF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053F2122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1E6DAA9" w14:textId="77777777" w:rsidR="004C1548" w:rsidRPr="00A34E77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5FE8" w14:textId="77777777" w:rsidR="004C1548" w:rsidRPr="00A34E77" w:rsidRDefault="002972B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2C589835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4435814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696A977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CF02EE6" w14:textId="77777777" w:rsidR="009330B4" w:rsidRPr="00A34E77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543D9FC" w14:textId="77777777" w:rsidR="009330B4" w:rsidRPr="00A34E77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70E8DBC" w14:textId="77777777" w:rsidR="009330B4" w:rsidRPr="00A34E77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4604270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BE16DB2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298C" w14:textId="77777777" w:rsidR="009330B4" w:rsidRPr="00A34E77" w:rsidRDefault="002972B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4C2215AF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DD3F382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7319C4B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545A976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C82E0E5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808A" w14:textId="77777777" w:rsidR="009330B4" w:rsidRPr="00A34E77" w:rsidRDefault="0059237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A34E77" w14:paraId="2257650C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2A6B576" w14:textId="77777777" w:rsidR="004C1548" w:rsidRPr="00A34E77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08C565E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ADOZIONE DEL PROVVEDIMENTO OLTRE IL TERMINE </w:t>
            </w: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PREDETERMINATO PER LA SUA CONCLUSIONE E MODI PER ATTIVARLI</w:t>
            </w:r>
          </w:p>
          <w:p w14:paraId="02DA4093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09EBF483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C39" w14:textId="1296DF3A" w:rsidR="004C1548" w:rsidRPr="00A34E77" w:rsidRDefault="0059237D" w:rsidP="16AB7F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lastRenderedPageBreak/>
              <w:t>Ricorso al TAR</w:t>
            </w:r>
          </w:p>
          <w:p w14:paraId="3C100668" w14:textId="37FA8DE4" w:rsidR="004C1548" w:rsidRPr="00A34E77" w:rsidRDefault="00A262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>
              <w:rPr>
                <w:rFonts w:ascii="Arial" w:hAnsi="Arial" w:cs="Arial"/>
                <w:sz w:val="22"/>
                <w:szCs w:val="22"/>
              </w:rPr>
              <w:t>Ricorso Straor</w:t>
            </w:r>
            <w:r w:rsidR="00A572BD" w:rsidRPr="16AB7FDE">
              <w:rPr>
                <w:rFonts w:ascii="Arial" w:hAnsi="Arial" w:cs="Arial"/>
                <w:sz w:val="22"/>
                <w:szCs w:val="22"/>
              </w:rPr>
              <w:t>d</w:t>
            </w:r>
            <w:r w:rsidRPr="16AB7FDE">
              <w:rPr>
                <w:rFonts w:ascii="Arial" w:hAnsi="Arial" w:cs="Arial"/>
                <w:sz w:val="22"/>
                <w:szCs w:val="22"/>
              </w:rPr>
              <w:t>inario</w:t>
            </w:r>
            <w:r w:rsidR="718B9763" w:rsidRPr="16AB7FDE">
              <w:rPr>
                <w:rFonts w:ascii="Arial" w:hAnsi="Arial" w:cs="Arial"/>
                <w:sz w:val="22"/>
                <w:szCs w:val="22"/>
              </w:rPr>
              <w:t xml:space="preserve"> al Presidente della Repubblica</w:t>
            </w:r>
          </w:p>
          <w:p w14:paraId="4DD292D2" w14:textId="77777777" w:rsidR="00A262FD" w:rsidRPr="00A34E77" w:rsidRDefault="00A262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284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="004C1548" w:rsidRPr="00A34E77" w14:paraId="4F4693BD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DCC4046" w14:textId="77777777" w:rsidR="004C1548" w:rsidRPr="00A34E77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FCA78C5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5881860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11BE9A1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94E4" w14:textId="77777777" w:rsidR="0036743C" w:rsidRDefault="0036743C" w:rsidP="0036743C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DE754A" w14:textId="59FFB6D5" w:rsidR="004C1548" w:rsidRPr="00A34E77" w:rsidRDefault="0036743C" w:rsidP="0036743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4C1548" w:rsidRPr="00A34E77" w14:paraId="2E3103D4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19E9D3D" w14:textId="77777777" w:rsidR="004C1548" w:rsidRPr="00A34E77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D03165D" w14:textId="77777777" w:rsidR="004C1548" w:rsidRPr="00A34E77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1A7DA22A" w14:textId="77777777" w:rsidR="004C1548" w:rsidRPr="00A34E77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0C2D775" w14:textId="77777777" w:rsidR="004C1548" w:rsidRPr="00A34E77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DD0982B" w14:textId="77777777" w:rsidR="004C1548" w:rsidRPr="00A34E77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58" w14:textId="77777777" w:rsidR="004C1548" w:rsidRPr="00A34E77" w:rsidRDefault="002972B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342FB421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96C96E9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5E639A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NOMINATIVO</w:t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C3E2FFB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8C37D22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4F69" w14:textId="77777777" w:rsidR="001E2CDB" w:rsidRDefault="001E2CDB" w:rsidP="001E2C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4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17071356" w14:textId="77777777" w:rsidR="001E2CDB" w:rsidRDefault="001E2CDB" w:rsidP="001E2C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797FBAD7" w14:textId="02365E5D" w:rsidR="009330B4" w:rsidRPr="00A34E77" w:rsidRDefault="009330B4" w:rsidP="002972B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A34E77" w14:paraId="20510F26" w14:textId="77777777" w:rsidTr="39E406DF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51E30BA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2402823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42509504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(Art. 12, comma 4, L.R. </w:t>
            </w: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n. 11/2015)</w:t>
            </w:r>
          </w:p>
          <w:p w14:paraId="28718D2D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3858" w14:textId="516DC890" w:rsidR="009330B4" w:rsidRPr="00A34E77" w:rsidRDefault="00F74D4F" w:rsidP="39E406DF">
            <w:pPr>
              <w:pStyle w:val="TableContents"/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9E406DF">
              <w:rPr>
                <w:rFonts w:ascii="Arial" w:hAnsi="Arial" w:cs="Arial"/>
                <w:sz w:val="22"/>
                <w:szCs w:val="22"/>
              </w:rPr>
              <w:t>Trasferimento</w:t>
            </w:r>
            <w:r w:rsidR="7440A294" w:rsidRPr="39E406DF">
              <w:rPr>
                <w:rFonts w:ascii="Arial" w:hAnsi="Arial" w:cs="Arial"/>
                <w:sz w:val="22"/>
                <w:szCs w:val="22"/>
              </w:rPr>
              <w:t xml:space="preserve"> di</w:t>
            </w:r>
            <w:r w:rsidR="1F2FE13B" w:rsidRPr="39E406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76A9F94" w:rsidRPr="39E406D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Piccole utilizzazioni locali (PUL)</w:t>
            </w:r>
            <w:r w:rsidR="6AA15087" w:rsidRPr="39E406D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ovvero</w:t>
            </w:r>
            <w:r w:rsidR="0AD5B3D6" w:rsidRPr="39E406D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le utilizzazioni di acque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calde.</w:t>
            </w:r>
          </w:p>
          <w:p w14:paraId="700818F2" w14:textId="58A05070" w:rsidR="009330B4" w:rsidRPr="00A34E77" w:rsidRDefault="0AD5B3D6" w:rsidP="39E406DF">
            <w:pPr>
              <w:pStyle w:val="TableContents"/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9E406D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Sono altresì comprese quelle sgorganti da sorgenti per potenza termica complessiva non superiore a 2 MW termici anche per eventuale produzione di energia elettrica con impianti a ciclo binario ad emissione nulla</w:t>
            </w:r>
          </w:p>
          <w:p w14:paraId="65002844" w14:textId="781D7E06" w:rsidR="009330B4" w:rsidRPr="00A34E77" w:rsidRDefault="376A9F94" w:rsidP="705FEB5B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9E406DF">
              <w:t xml:space="preserve"> </w:t>
            </w:r>
          </w:p>
          <w:p w14:paraId="2741BF35" w14:textId="0CDB2148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BEF5CD" w14:textId="77777777" w:rsidR="002F4499" w:rsidRPr="00A34E77" w:rsidRDefault="002F449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2F4499" w:rsidRPr="00A34E77" w:rsidSect="005A1950">
      <w:footerReference w:type="default" r:id="rId15"/>
      <w:pgSz w:w="16838" w:h="11906" w:orient="landscape" w:code="9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60F4C" w14:textId="77777777" w:rsidR="000053DE" w:rsidRDefault="000053DE" w:rsidP="004C1548">
      <w:r>
        <w:separator/>
      </w:r>
    </w:p>
  </w:endnote>
  <w:endnote w:type="continuationSeparator" w:id="0">
    <w:p w14:paraId="65D9C47D" w14:textId="77777777" w:rsidR="000053DE" w:rsidRDefault="000053DE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96324" w14:textId="663FFB0D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B709BE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69FD54C9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B93A" w14:textId="77777777" w:rsidR="000053DE" w:rsidRDefault="000053DE" w:rsidP="004C1548">
      <w:r>
        <w:separator/>
      </w:r>
    </w:p>
  </w:footnote>
  <w:footnote w:type="continuationSeparator" w:id="0">
    <w:p w14:paraId="22CE81C7" w14:textId="77777777" w:rsidR="000053DE" w:rsidRDefault="000053DE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497882">
    <w:abstractNumId w:val="0"/>
  </w:num>
  <w:num w:numId="2" w16cid:durableId="992300425">
    <w:abstractNumId w:val="1"/>
  </w:num>
  <w:num w:numId="3" w16cid:durableId="1807896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53DE"/>
    <w:rsid w:val="00046311"/>
    <w:rsid w:val="000A26EC"/>
    <w:rsid w:val="000D2696"/>
    <w:rsid w:val="000E4DF2"/>
    <w:rsid w:val="00104FCA"/>
    <w:rsid w:val="00106FBD"/>
    <w:rsid w:val="00122D01"/>
    <w:rsid w:val="00131E36"/>
    <w:rsid w:val="001462E5"/>
    <w:rsid w:val="00190DBF"/>
    <w:rsid w:val="001B21C3"/>
    <w:rsid w:val="001E2CDB"/>
    <w:rsid w:val="001E7C19"/>
    <w:rsid w:val="002113F4"/>
    <w:rsid w:val="00213635"/>
    <w:rsid w:val="00213BA4"/>
    <w:rsid w:val="00224DFD"/>
    <w:rsid w:val="002972BC"/>
    <w:rsid w:val="002A6B84"/>
    <w:rsid w:val="002D0903"/>
    <w:rsid w:val="002D4DDD"/>
    <w:rsid w:val="002F4499"/>
    <w:rsid w:val="00303570"/>
    <w:rsid w:val="0030642E"/>
    <w:rsid w:val="00321D9C"/>
    <w:rsid w:val="00327E3B"/>
    <w:rsid w:val="003459F6"/>
    <w:rsid w:val="0035317A"/>
    <w:rsid w:val="003560A6"/>
    <w:rsid w:val="0036743C"/>
    <w:rsid w:val="003B0E08"/>
    <w:rsid w:val="003C289D"/>
    <w:rsid w:val="003E7D22"/>
    <w:rsid w:val="004C0085"/>
    <w:rsid w:val="004C1548"/>
    <w:rsid w:val="004C6B88"/>
    <w:rsid w:val="00500E63"/>
    <w:rsid w:val="00523B15"/>
    <w:rsid w:val="00551ED3"/>
    <w:rsid w:val="00555DC2"/>
    <w:rsid w:val="00583F2F"/>
    <w:rsid w:val="0059237D"/>
    <w:rsid w:val="005963B9"/>
    <w:rsid w:val="005A1950"/>
    <w:rsid w:val="005A62E7"/>
    <w:rsid w:val="005C54E9"/>
    <w:rsid w:val="005E5CB6"/>
    <w:rsid w:val="006376E0"/>
    <w:rsid w:val="00666484"/>
    <w:rsid w:val="006E3424"/>
    <w:rsid w:val="0072693B"/>
    <w:rsid w:val="00752BA6"/>
    <w:rsid w:val="00760889"/>
    <w:rsid w:val="007E250C"/>
    <w:rsid w:val="00804F27"/>
    <w:rsid w:val="00845D84"/>
    <w:rsid w:val="008C13D3"/>
    <w:rsid w:val="008D22A8"/>
    <w:rsid w:val="00907970"/>
    <w:rsid w:val="00917569"/>
    <w:rsid w:val="009330B4"/>
    <w:rsid w:val="00956DE0"/>
    <w:rsid w:val="00960199"/>
    <w:rsid w:val="00966E61"/>
    <w:rsid w:val="00972971"/>
    <w:rsid w:val="009A0C9B"/>
    <w:rsid w:val="009C48A8"/>
    <w:rsid w:val="009D69C9"/>
    <w:rsid w:val="00A1503C"/>
    <w:rsid w:val="00A17F18"/>
    <w:rsid w:val="00A262FD"/>
    <w:rsid w:val="00A34E77"/>
    <w:rsid w:val="00A4086A"/>
    <w:rsid w:val="00A4679A"/>
    <w:rsid w:val="00A54D16"/>
    <w:rsid w:val="00A572BD"/>
    <w:rsid w:val="00A647DD"/>
    <w:rsid w:val="00A7600E"/>
    <w:rsid w:val="00AA5F4E"/>
    <w:rsid w:val="00AB2964"/>
    <w:rsid w:val="00AB688B"/>
    <w:rsid w:val="00B20F7C"/>
    <w:rsid w:val="00B254A4"/>
    <w:rsid w:val="00B40E3F"/>
    <w:rsid w:val="00B617AE"/>
    <w:rsid w:val="00B709BE"/>
    <w:rsid w:val="00B7247B"/>
    <w:rsid w:val="00B74138"/>
    <w:rsid w:val="00BC4BDE"/>
    <w:rsid w:val="00BE645B"/>
    <w:rsid w:val="00BF78E8"/>
    <w:rsid w:val="00C33B72"/>
    <w:rsid w:val="00C61E85"/>
    <w:rsid w:val="00C61E8A"/>
    <w:rsid w:val="00C84824"/>
    <w:rsid w:val="00C93C6E"/>
    <w:rsid w:val="00C96687"/>
    <w:rsid w:val="00CA673C"/>
    <w:rsid w:val="00CD5DB7"/>
    <w:rsid w:val="00D24F33"/>
    <w:rsid w:val="00D40462"/>
    <w:rsid w:val="00D732F0"/>
    <w:rsid w:val="00D85284"/>
    <w:rsid w:val="00DB771E"/>
    <w:rsid w:val="00E354E1"/>
    <w:rsid w:val="00E55AE3"/>
    <w:rsid w:val="00E602FF"/>
    <w:rsid w:val="00E84D97"/>
    <w:rsid w:val="00EA6D39"/>
    <w:rsid w:val="00EA7C3D"/>
    <w:rsid w:val="00EC23D8"/>
    <w:rsid w:val="00F5272B"/>
    <w:rsid w:val="00F74D4F"/>
    <w:rsid w:val="00F90692"/>
    <w:rsid w:val="00F95F7F"/>
    <w:rsid w:val="00FC534A"/>
    <w:rsid w:val="0AD5B3D6"/>
    <w:rsid w:val="0B80F0C2"/>
    <w:rsid w:val="0C05E406"/>
    <w:rsid w:val="16AB7FDE"/>
    <w:rsid w:val="1F2FE13B"/>
    <w:rsid w:val="216A38F4"/>
    <w:rsid w:val="2CE43337"/>
    <w:rsid w:val="376A9F94"/>
    <w:rsid w:val="39E406DF"/>
    <w:rsid w:val="4244E7E5"/>
    <w:rsid w:val="490268FF"/>
    <w:rsid w:val="54F1DE04"/>
    <w:rsid w:val="622D0A6E"/>
    <w:rsid w:val="62E94E2B"/>
    <w:rsid w:val="6AA15087"/>
    <w:rsid w:val="6AAECE86"/>
    <w:rsid w:val="705FEB5B"/>
    <w:rsid w:val="718B9763"/>
    <w:rsid w:val="7440A294"/>
    <w:rsid w:val="7E579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5CCC8"/>
  <w15:chartTrackingRefBased/>
  <w15:docId w15:val="{8B58A91A-5A97-40C8-8AC5-C6C1FDC3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5A1950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2E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tolo1Carattere">
    <w:name w:val="Titolo 1 Carattere"/>
    <w:link w:val="Titolo1"/>
    <w:uiPriority w:val="9"/>
    <w:rsid w:val="005A1950"/>
    <w:rPr>
      <w:b/>
      <w:bCs/>
      <w:kern w:val="36"/>
      <w:sz w:val="48"/>
      <w:szCs w:val="48"/>
    </w:rPr>
  </w:style>
  <w:style w:type="character" w:customStyle="1" w:styleId="Titolo2Carattere">
    <w:name w:val="Titolo 2 Carattere"/>
    <w:link w:val="Titolo2"/>
    <w:uiPriority w:val="9"/>
    <w:semiHidden/>
    <w:rsid w:val="001462E5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styleId="Rimandocommento">
    <w:name w:val="annotation reference"/>
    <w:uiPriority w:val="99"/>
    <w:semiHidden/>
    <w:unhideWhenUsed/>
    <w:rsid w:val="00E354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54E1"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rsid w:val="00E354E1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54E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354E1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g.5002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3BDF7-C0DA-4B37-9696-9FB619A6AF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20606C-0466-42BD-B50E-4894B00AC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FA09E-D454-45A8-967A-259500A33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6426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10</cp:revision>
  <cp:lastPrinted>2023-06-28T12:07:00Z</cp:lastPrinted>
  <dcterms:created xsi:type="dcterms:W3CDTF">2023-07-10T10:27:00Z</dcterms:created>
  <dcterms:modified xsi:type="dcterms:W3CDTF">2025-02-06T11:58:00Z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