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462E6" w14:textId="77777777" w:rsidR="00F349A0" w:rsidRPr="00E90EFA" w:rsidRDefault="00F34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</w:rPr>
      </w:pPr>
    </w:p>
    <w:tbl>
      <w:tblPr>
        <w:tblStyle w:val="a"/>
        <w:tblW w:w="1382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5528"/>
        <w:gridCol w:w="7588"/>
      </w:tblGrid>
      <w:tr w:rsidR="00F349A0" w:rsidRPr="00E90EFA" w14:paraId="5D741314" w14:textId="77777777" w:rsidTr="4D4743D7">
        <w:tc>
          <w:tcPr>
            <w:tcW w:w="138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2EC25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50 02 02 - UOD Attività artigianali, commerciali e distributive. Cooperative e relative attività di controllo. Tutela dei consumatori</w:t>
            </w:r>
          </w:p>
          <w:p w14:paraId="1F5A1213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349A0" w:rsidRPr="00E90EFA" w14:paraId="7DB03052" w14:textId="77777777" w:rsidTr="4D4743D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490CDE9A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488D9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DENOMINAZIONE DEL PROCEDIMENTO</w:t>
            </w:r>
          </w:p>
          <w:p w14:paraId="47C2AA93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2, comma 2, lettera e) L.R. n. 11/2015;</w:t>
            </w:r>
          </w:p>
          <w:p w14:paraId="121696A8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14:paraId="079E68ED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C00EC" w14:textId="77777777" w:rsidR="00F349A0" w:rsidRPr="00E90EFA" w:rsidRDefault="00F349A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</w:rPr>
            </w:pPr>
          </w:p>
          <w:p w14:paraId="2A2C39BF" w14:textId="6C081A63" w:rsidR="00F349A0" w:rsidRPr="00E90EFA" w:rsidRDefault="004349DB" w:rsidP="7D95976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Nulla osta </w:t>
            </w:r>
            <w:r w:rsidR="21F0EFED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alla 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produzione </w:t>
            </w:r>
            <w:r w:rsidR="1B1A4B0C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di 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cosmetici con acque </w:t>
            </w:r>
            <w:r w:rsidR="004006B5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minerali termali</w:t>
            </w:r>
          </w:p>
        </w:tc>
      </w:tr>
      <w:tr w:rsidR="00F349A0" w:rsidRPr="00E90EFA" w14:paraId="0320935F" w14:textId="77777777" w:rsidTr="4D4743D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6B3AB51E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33F80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DESCRIZIONE DEL PROCEDIMENTO</w:t>
            </w:r>
          </w:p>
          <w:p w14:paraId="1CE7F83B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a) D. Lgs. n. 33/2013;</w:t>
            </w:r>
          </w:p>
          <w:p w14:paraId="0A2AA409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2, comma 2, lettera e) L.R. n. 11/2015;</w:t>
            </w:r>
          </w:p>
          <w:p w14:paraId="20E3B461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20, comma 2, L. R. n. 11/2015;</w:t>
            </w:r>
          </w:p>
          <w:p w14:paraId="5A8BAF2D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14:paraId="3BCC2531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BAC75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Procedimento finalizzato al rilascio del nulla osta per l’autorizzazione all’utilizzazione delle acque termali per la produzione di cosmetici. </w:t>
            </w:r>
          </w:p>
          <w:p w14:paraId="37D3CE4F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sz w:val="22"/>
                <w:szCs w:val="22"/>
              </w:rPr>
              <w:t>Il nulla osta viene espresso in accordo con quan</w:t>
            </w:r>
            <w:r w:rsidR="00AB0352">
              <w:rPr>
                <w:rFonts w:ascii="Arial" w:eastAsia="Arial" w:hAnsi="Arial" w:cs="Arial"/>
                <w:sz w:val="22"/>
                <w:szCs w:val="22"/>
              </w:rPr>
              <w:t xml:space="preserve">to disciplinato dall’art. 25 comma </w:t>
            </w:r>
            <w:r w:rsidRPr="00E90EFA">
              <w:rPr>
                <w:rFonts w:ascii="Arial" w:eastAsia="Arial" w:hAnsi="Arial" w:cs="Arial"/>
                <w:sz w:val="22"/>
                <w:szCs w:val="22"/>
              </w:rPr>
              <w:t>2 del R.R. 10/2010</w:t>
            </w:r>
            <w:r w:rsidR="00E90EFA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539E8351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349A0" w:rsidRPr="00E90EFA" w14:paraId="2E8FF398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3C247EE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E3395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161D9580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lettere b) e c) D. Lgs. n. 33/2013</w:t>
            </w:r>
          </w:p>
          <w:p w14:paraId="07FD1616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Art. 2, comma 2, lettera e) L.R. n. 11/2015)</w:t>
            </w:r>
          </w:p>
          <w:p w14:paraId="13450184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7EF48" w14:textId="77777777" w:rsidR="00AB0352" w:rsidRDefault="00AB0352" w:rsidP="00AB0352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5AF">
              <w:rPr>
                <w:rFonts w:ascii="Arial" w:hAnsi="Arial" w:cs="Arial"/>
                <w:sz w:val="22"/>
                <w:szCs w:val="22"/>
              </w:rPr>
              <w:t>50 02 02 - UOD Attività artigianali, commerciali e distributive. Cooperative e relative attività di co</w:t>
            </w:r>
            <w:r>
              <w:rPr>
                <w:rFonts w:ascii="Arial" w:hAnsi="Arial" w:cs="Arial"/>
                <w:sz w:val="22"/>
                <w:szCs w:val="22"/>
              </w:rPr>
              <w:t>ntrollo. Tutela dei consumatori.</w:t>
            </w:r>
          </w:p>
          <w:p w14:paraId="1D837E31" w14:textId="19DDDC67" w:rsidR="00F349A0" w:rsidRPr="00CF5785" w:rsidRDefault="00AB0352" w:rsidP="00CF5785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 xml:space="preserve">Tel. </w:t>
            </w:r>
            <w:r w:rsidR="00CF5785"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CF57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14:paraId="588CD9E4" w14:textId="79F78C36" w:rsidR="00F349A0" w:rsidRPr="00E90EFA" w:rsidRDefault="004349DB" w:rsidP="7D9597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11">
              <w:r w:rsidRPr="7D959762">
                <w:rPr>
                  <w:rStyle w:val="Collegamentoipertestuale"/>
                  <w:rFonts w:ascii="Arial" w:eastAsia="Arial" w:hAnsi="Arial" w:cs="Arial"/>
                  <w:sz w:val="22"/>
                  <w:szCs w:val="22"/>
                  <w:highlight w:val="white"/>
                </w:rPr>
                <w:t>uod.500200@pec.regione.campania.it</w:t>
              </w:r>
            </w:hyperlink>
            <w:r w:rsidR="7BCE40F8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="00F349A0" w:rsidRPr="00E90EFA" w14:paraId="15D3A244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6380DA0B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9D14E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021F7A1A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0C9BE5FB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7DC28" w14:textId="77777777" w:rsidR="00641B79" w:rsidRDefault="00641B79" w:rsidP="00641B79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 w:rsidRPr="004468ED">
              <w:rPr>
                <w:rFonts w:ascii="Arial" w:hAnsi="Arial" w:cs="Arial"/>
                <w:sz w:val="22"/>
                <w:szCs w:val="22"/>
              </w:rPr>
              <w:t> </w:t>
            </w:r>
            <w:hyperlink r:id="rId12" w:history="1">
              <w:r w:rsidRPr="00B5541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14:paraId="3F0AA11D" w14:textId="36746D61" w:rsidR="00F349A0" w:rsidRPr="00E90EFA" w:rsidRDefault="00F349A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349A0" w:rsidRPr="00E90EFA" w14:paraId="21837D69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304BE2D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0BC63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6F47D523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(Art. 35, comma 1, lettera c) D. Lgs. n. 33/2013</w:t>
            </w:r>
          </w:p>
          <w:p w14:paraId="31C8A23E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Art. 2, comma 2, lettera e) L.R. n. 11/2015)</w:t>
            </w:r>
          </w:p>
          <w:p w14:paraId="7904E82E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C2DBD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sz w:val="22"/>
                <w:szCs w:val="22"/>
                <w:highlight w:val="white"/>
              </w:rPr>
              <w:t>L’autorizzazione è rilasciata dal Sindaco del comune dove ricade la concessione</w:t>
            </w:r>
          </w:p>
        </w:tc>
      </w:tr>
      <w:tr w:rsidR="00F349A0" w:rsidRPr="00E90EFA" w14:paraId="1CB4C7C3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C6EDF23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3322E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NORMATIVA STATALE APPLICABILE</w:t>
            </w:r>
          </w:p>
          <w:p w14:paraId="62590133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a) D. Lgs. n. 33/2013</w:t>
            </w:r>
          </w:p>
          <w:p w14:paraId="0B8FF05A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Art. 2, comma 2, lettera e) L.R. n. 11/2015</w:t>
            </w:r>
          </w:p>
          <w:p w14:paraId="2C04529C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20, comma 2, L. R. n. 11/2015)</w:t>
            </w:r>
          </w:p>
          <w:p w14:paraId="3CE20111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FAD36" w14:textId="77777777" w:rsidR="00F349A0" w:rsidRPr="00E90EFA" w:rsidRDefault="000B09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Legge 241/90</w:t>
            </w:r>
          </w:p>
        </w:tc>
      </w:tr>
      <w:tr w:rsidR="00F349A0" w:rsidRPr="00E90EFA" w14:paraId="1245DC5B" w14:textId="77777777" w:rsidTr="4D4743D7">
        <w:trPr>
          <w:trHeight w:val="1059"/>
        </w:trPr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5E6040D4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3FFAD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NORMATIVA REGIONALE APPLICABILE</w:t>
            </w:r>
          </w:p>
          <w:p w14:paraId="07945097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(Art. 35, comma 1, lettera a) D. Lgs. n. 33/2013</w:t>
            </w:r>
          </w:p>
          <w:p w14:paraId="5FE461EF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14:paraId="578DE6B0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20, comma 2, L. R. n. 11/2015)</w:t>
            </w:r>
          </w:p>
          <w:p w14:paraId="79D7D81C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A92C5" w14:textId="77777777" w:rsidR="00C656B9" w:rsidRDefault="00C656B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Legge Regionale n.8/2008</w:t>
            </w:r>
          </w:p>
          <w:p w14:paraId="272D7F49" w14:textId="77777777" w:rsidR="00F349A0" w:rsidRPr="00E90EFA" w:rsidRDefault="004349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Regolamento regionale n. 10/2010 art. 25</w:t>
            </w:r>
            <w:r w:rsidR="0015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156F68" w:rsidRPr="001115AF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156F68" w:rsidRPr="001115AF">
              <w:rPr>
                <w:rFonts w:ascii="Arial" w:hAnsi="Arial" w:cs="Arial"/>
                <w:color w:val="000000"/>
                <w:sz w:val="22"/>
                <w:szCs w:val="22"/>
              </w:rPr>
              <w:t>ss.mm.ii</w:t>
            </w:r>
            <w:proofErr w:type="spellEnd"/>
          </w:p>
          <w:p w14:paraId="1778E6B1" w14:textId="77777777" w:rsidR="00AB0352" w:rsidRPr="00E90EFA" w:rsidRDefault="004349D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cs="Arial"/>
                <w:color w:val="000000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Regolamento regionale 17 febbraio 2022, n. 1.</w:t>
            </w:r>
          </w:p>
          <w:p w14:paraId="1436DF9B" w14:textId="77777777" w:rsidR="00F349A0" w:rsidRPr="00E90EFA" w:rsidRDefault="00F349A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hAnsi="Arial" w:cs="Arial"/>
                <w:color w:val="000000"/>
              </w:rPr>
            </w:pPr>
          </w:p>
          <w:p w14:paraId="182D05D8" w14:textId="77777777" w:rsidR="00F349A0" w:rsidRPr="00E90EFA" w:rsidRDefault="00F349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349A0" w:rsidRPr="00E90EFA" w14:paraId="37ADB069" w14:textId="77777777" w:rsidTr="4D4743D7">
        <w:trPr>
          <w:trHeight w:val="1059"/>
        </w:trPr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D233AF8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A0080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0E12287D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a) D. Lgs. n. 33/2013</w:t>
            </w:r>
          </w:p>
          <w:p w14:paraId="6A0DC746" w14:textId="38A815B2" w:rsidR="00F349A0" w:rsidRPr="00E90EFA" w:rsidRDefault="004349DB" w:rsidP="00641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12, commi 1 e 2, L.R. n. 11/2015)</w:t>
            </w: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2C44A" w14:textId="77777777" w:rsidR="00F349A0" w:rsidRPr="00E90EFA" w:rsidRDefault="00E90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N/A</w:t>
            </w:r>
          </w:p>
          <w:p w14:paraId="58510806" w14:textId="77777777" w:rsidR="00F349A0" w:rsidRPr="00E90EFA" w:rsidRDefault="00F349A0" w:rsidP="00E90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349A0" w:rsidRPr="00E90EFA" w14:paraId="05C8E494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D558B02" w14:textId="77777777" w:rsidR="00F349A0" w:rsidRPr="00E90EFA" w:rsidRDefault="00F349A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27D8D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1578268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d) D. Lgs. n. 33/2013</w:t>
            </w:r>
          </w:p>
          <w:p w14:paraId="5532B71B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12, commi 2 e 4, L.R. n. 11/2015</w:t>
            </w:r>
          </w:p>
          <w:p w14:paraId="15A77328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14:paraId="53F99208" w14:textId="77777777" w:rsidR="00F349A0" w:rsidRPr="00E90EFA" w:rsidRDefault="004349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20, comma 2, L. R. n. 11/2015</w:t>
            </w:r>
          </w:p>
          <w:p w14:paraId="256730ED" w14:textId="6685DE25" w:rsidR="00F349A0" w:rsidRPr="00E90EFA" w:rsidRDefault="004349DB" w:rsidP="00641B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CCC5E" w14:textId="16F7589B" w:rsidR="00F349A0" w:rsidRPr="00E90EFA" w:rsidRDefault="00D22485" w:rsidP="7D9597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Presentazione di un p</w:t>
            </w:r>
            <w:r w:rsidR="004006B5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rogramma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di sfruttamento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 ai sensi d</w:t>
            </w:r>
            <w:r w:rsidR="004006B5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ell’art. 7, comma 3,</w:t>
            </w:r>
            <w:r w:rsidR="54EB0C88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4006B5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della L.R. 8/2008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4006B5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sulla base del quale viene 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valuta</w:t>
            </w:r>
            <w:r w:rsidR="004006B5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to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che il quantitativo di 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acqua termale utilizzata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per la produzione di cosmetici 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sia un’aliquota ridotta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 comunque compatibile</w:t>
            </w: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</w:t>
            </w:r>
            <w:r w:rsidR="004349DB"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con il prevalente uso terapeutico.</w:t>
            </w:r>
          </w:p>
        </w:tc>
      </w:tr>
      <w:tr w:rsidR="00A57F59" w:rsidRPr="00E90EFA" w14:paraId="43804EA8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6F5BE9D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E4407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EA47132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d) D. Lgs. n. 33/2013</w:t>
            </w:r>
          </w:p>
          <w:p w14:paraId="05978E5E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14:paraId="223D61B9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64F64" w14:textId="77777777" w:rsidR="00A57F59" w:rsidRDefault="00A57F59" w:rsidP="00A57F59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Stefania Esposito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7966951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hyperlink r:id="rId13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A105F5B" w14:textId="77777777" w:rsidR="00A57F59" w:rsidRPr="00441C4F" w:rsidRDefault="00A57F59" w:rsidP="00A57F59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14:paraId="71271075" w14:textId="77777777" w:rsidR="00A57F59" w:rsidRPr="00441C4F" w:rsidRDefault="00A57F59" w:rsidP="00A57F59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4">
              <w:r w:rsidRPr="191E1200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14DDF68" w14:textId="6605A5CB" w:rsidR="00A57F59" w:rsidRPr="00E90EFA" w:rsidRDefault="00A57F59" w:rsidP="00A57F59">
            <w:pPr>
              <w:pStyle w:val="TableContents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A57F59" w:rsidRPr="00E90EFA" w14:paraId="2EA12377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C564D83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86333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MODALITÀ CON LE QUALI GLI INTERESSATI </w:t>
            </w: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POSSONO OTTENERE LE INFORMAZIONI RELATIVE AI PROCEDIMENTI IN CORSO CHE LI RIGUARDINO</w:t>
            </w:r>
          </w:p>
          <w:p w14:paraId="3F324F61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e) D. Lgs. n. 33/2013)</w:t>
            </w:r>
          </w:p>
          <w:p w14:paraId="081C0A64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126B3" w14:textId="77777777" w:rsidR="00A57F59" w:rsidRPr="00107D96" w:rsidRDefault="00A57F59" w:rsidP="00A57F59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7D96">
              <w:rPr>
                <w:rFonts w:ascii="Arial" w:hAnsi="Arial" w:cs="Arial"/>
                <w:sz w:val="22"/>
                <w:szCs w:val="22"/>
              </w:rPr>
              <w:lastRenderedPageBreak/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7678</w:t>
            </w:r>
          </w:p>
          <w:p w14:paraId="0FF46A5D" w14:textId="32D6568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hyperlink r:id="rId15">
              <w:r w:rsidRPr="6D9AE31C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="00A57F59" w:rsidRPr="00E90EFA" w14:paraId="39D43357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6DA501D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0581B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F80C91E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f) D. Lgs. n. 33/2013</w:t>
            </w:r>
          </w:p>
          <w:p w14:paraId="7AB05E69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Art. 2, comma 2, lettera e) L.R. n. 11/2015</w:t>
            </w:r>
          </w:p>
          <w:p w14:paraId="60FF685C" w14:textId="235528DB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Programma Regione in un click, par. 4.4.1)</w:t>
            </w: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369FD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30 giorni</w:t>
            </w:r>
          </w:p>
          <w:p w14:paraId="3815DD36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(Art. 1 comma 2, Regolamento R</w:t>
            </w: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egionale n. 2/2016)</w:t>
            </w:r>
          </w:p>
        </w:tc>
      </w:tr>
      <w:tr w:rsidR="00A57F59" w:rsidRPr="00E90EFA" w14:paraId="2F217F00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CC25877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8881F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OGNI ALTRO TERMINE PROCEDIMENTALE RILEVANTE, CON INDICAZIONE DELLA NORMA CHE LO PREVEDE</w:t>
            </w:r>
          </w:p>
          <w:p w14:paraId="361B04A0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f) D. Lgs. n. 33/2013)</w:t>
            </w:r>
          </w:p>
          <w:p w14:paraId="458D2F2A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72B35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</w:tr>
      <w:tr w:rsidR="00A57F59" w:rsidRPr="00E90EFA" w14:paraId="16013B09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3311E84F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9F936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06AA76A5" w14:textId="77777777" w:rsidR="00A57F59" w:rsidRPr="00E90EFA" w:rsidRDefault="00A57F59" w:rsidP="00A57F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 PREVIA COMUNICAZIONE;</w:t>
            </w:r>
          </w:p>
          <w:p w14:paraId="54964C3E" w14:textId="77777777" w:rsidR="00A57F59" w:rsidRPr="00E90EFA" w:rsidRDefault="00A57F59" w:rsidP="00A57F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 SCIA, CON O SENZA ASSEVERAZIONE;</w:t>
            </w:r>
          </w:p>
          <w:p w14:paraId="24F7B81F" w14:textId="77777777" w:rsidR="00A57F59" w:rsidRPr="00E90EFA" w:rsidRDefault="00A57F59" w:rsidP="00A57F5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4E5F4FAF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g) D. Lgs. n. 33/2013)</w:t>
            </w:r>
          </w:p>
          <w:p w14:paraId="3980BEEC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92F1D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</w:tr>
      <w:tr w:rsidR="00A57F59" w:rsidRPr="00E90EFA" w14:paraId="0C01394F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8429765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6D056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OPERATIVITÀ DEL SILENZIO ASSENSO </w:t>
            </w:r>
          </w:p>
          <w:p w14:paraId="29635A7F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g) D. Lgs. n. 33/2013)</w:t>
            </w:r>
          </w:p>
          <w:p w14:paraId="63937926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B9DCB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No</w:t>
            </w:r>
          </w:p>
        </w:tc>
      </w:tr>
      <w:tr w:rsidR="00A57F59" w:rsidRPr="00E90EFA" w14:paraId="48E8138D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260046E5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C85B2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STRUMENTI DI TUTELA, AMMINISTRATIVA E GIURISDIZIONALE, RICONOSCIUTI DALLA LEGGE IN </w:t>
            </w: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C91FAF2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h) D. Lgs. n. 33/2013)</w:t>
            </w:r>
          </w:p>
          <w:p w14:paraId="4754E45D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9A472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Ricorso al TAR</w:t>
            </w:r>
          </w:p>
          <w:p w14:paraId="38B66907" w14:textId="42116DC0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D4743D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Ricorso Straordinario al Presidente della Repubblica</w:t>
            </w:r>
          </w:p>
        </w:tc>
      </w:tr>
      <w:tr w:rsidR="00A57F59" w:rsidRPr="00E90EFA" w14:paraId="4928FB10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A42D22E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5ECE7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LINK DI ACCESSO AL SERVIZIO ON LINE O I TEMPI PREVISTI PER LA SUA ATTIVAZIONE</w:t>
            </w:r>
          </w:p>
          <w:p w14:paraId="6CDE2A9D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i) D. Lgs. n. 33/2013)</w:t>
            </w:r>
          </w:p>
          <w:p w14:paraId="2215BAEE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0F389" w14:textId="18180FF4" w:rsidR="00A57F59" w:rsidRDefault="00A57F59" w:rsidP="00A57F59">
            <w:pPr>
              <w:pStyle w:val="TableContents"/>
              <w:ind w:left="0" w:hanging="2"/>
              <w:jc w:val="center"/>
              <w:rPr>
                <w:rFonts w:ascii="Arial" w:hAnsi="Arial" w:cs="Arial"/>
                <w:kern w:val="2"/>
                <w:position w:val="0"/>
                <w:sz w:val="22"/>
                <w:szCs w:val="22"/>
              </w:rPr>
            </w:pPr>
            <w:r w:rsidRPr="4D4743D7">
              <w:rPr>
                <w:rFonts w:ascii="Arial" w:hAnsi="Arial" w:cs="Arial"/>
                <w:sz w:val="22"/>
                <w:szCs w:val="22"/>
              </w:rPr>
              <w:t>Le istanze possono essere presentate a mezzo PEC</w:t>
            </w:r>
          </w:p>
          <w:p w14:paraId="3D7B95A7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="00A57F59" w:rsidRPr="00E90EFA" w14:paraId="5D8053C2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44347505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A2359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SPESE E DIRITTI PREVISTI, CON MODALITÀ PER L'EFFETTUAZIONE DEI RELATIVI PAGAMENTI</w:t>
            </w:r>
          </w:p>
          <w:p w14:paraId="07AAE1B4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35, comma 1, lettera l) D. Lgs. n. 33/2013</w:t>
            </w:r>
          </w:p>
          <w:p w14:paraId="41A17E19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Programma Regione in un click, par. 4.4.1)</w:t>
            </w:r>
          </w:p>
          <w:p w14:paraId="6B6F5866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F40A9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7D959762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n/a</w:t>
            </w:r>
          </w:p>
        </w:tc>
      </w:tr>
      <w:tr w:rsidR="00A57F59" w:rsidRPr="00E90EFA" w14:paraId="1EA3675E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1F1A1471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EFA28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NOMINATIVO</w:t>
            </w: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761FB8D4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3A029739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BA960" w14:textId="77777777" w:rsidR="00A57F59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2A60F523" w14:textId="77777777" w:rsidR="00A57F59" w:rsidRDefault="00A57F59" w:rsidP="00A57F59">
            <w:pPr>
              <w:pStyle w:val="TableContents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  <w:t>Pec: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r:id="rId16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14:paraId="3EBE1E76" w14:textId="486F492B" w:rsidR="00A57F59" w:rsidRPr="00E90EFA" w:rsidRDefault="00A57F59" w:rsidP="00A57F59">
            <w:pPr>
              <w:pStyle w:val="TableContents"/>
              <w:spacing w:line="240" w:lineRule="auto"/>
              <w:ind w:left="0" w:hanging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D959762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</w:tc>
      </w:tr>
      <w:tr w:rsidR="00A57F59" w:rsidRPr="00E90EFA" w14:paraId="71EF125C" w14:textId="77777777" w:rsidTr="4D4743D7">
        <w:tc>
          <w:tcPr>
            <w:tcW w:w="70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7DC13419" w14:textId="77777777" w:rsidR="00A57F59" w:rsidRPr="00E90EFA" w:rsidRDefault="00A57F59" w:rsidP="00A57F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890B3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GLOSSARIO DEI TERMINI PRINCIPALI DI RIFERIMENTO</w:t>
            </w:r>
          </w:p>
          <w:p w14:paraId="15D41958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E90EFA">
              <w:rPr>
                <w:rFonts w:ascii="Arial" w:eastAsia="Arial" w:hAnsi="Arial" w:cs="Arial"/>
                <w:color w:val="000000"/>
                <w:sz w:val="22"/>
                <w:szCs w:val="22"/>
              </w:rPr>
              <w:t>(Art. 12, comma 4, L.R. n. 11/2015)</w:t>
            </w:r>
          </w:p>
          <w:p w14:paraId="04DCF141" w14:textId="77777777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612E2" w14:textId="324D7414" w:rsidR="00A57F59" w:rsidRPr="00E90EFA" w:rsidRDefault="00A57F59" w:rsidP="00A57F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4D4743D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Le acque minerali termali ed i loro derivati, oltre che per uso terapeutico, sono utilizzabili per la produzione di cosmetici ovvero quei prodotti destinati ad essere applicati sulle superfici esterne del corpo umano.</w:t>
            </w:r>
          </w:p>
        </w:tc>
      </w:tr>
    </w:tbl>
    <w:p w14:paraId="7BA03E57" w14:textId="77777777" w:rsidR="00F349A0" w:rsidRPr="00E90EFA" w:rsidRDefault="00F349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sectPr w:rsidR="00F349A0" w:rsidRPr="00E90EFA">
      <w:footerReference w:type="default" r:id="rId17"/>
      <w:pgSz w:w="16838" w:h="11906" w:orient="landscape"/>
      <w:pgMar w:top="1134" w:right="1134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FCCD1" w14:textId="77777777" w:rsidR="00860A58" w:rsidRDefault="00860A58">
      <w:pPr>
        <w:spacing w:line="240" w:lineRule="auto"/>
        <w:ind w:left="0" w:hanging="2"/>
      </w:pPr>
      <w:r>
        <w:separator/>
      </w:r>
    </w:p>
  </w:endnote>
  <w:endnote w:type="continuationSeparator" w:id="0">
    <w:p w14:paraId="360F062A" w14:textId="77777777" w:rsidR="00860A58" w:rsidRDefault="00860A5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0BCC" w14:textId="77777777" w:rsidR="00F349A0" w:rsidRDefault="004349D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EC1F0E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0A767AE9" w14:textId="77777777" w:rsidR="00F349A0" w:rsidRDefault="00F349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CB638" w14:textId="77777777" w:rsidR="00860A58" w:rsidRDefault="00860A58">
      <w:pPr>
        <w:spacing w:line="240" w:lineRule="auto"/>
        <w:ind w:left="0" w:hanging="2"/>
      </w:pPr>
      <w:r>
        <w:separator/>
      </w:r>
    </w:p>
  </w:footnote>
  <w:footnote w:type="continuationSeparator" w:id="0">
    <w:p w14:paraId="44AA5978" w14:textId="77777777" w:rsidR="00860A58" w:rsidRDefault="00860A58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05AB7"/>
    <w:multiLevelType w:val="multilevel"/>
    <w:tmpl w:val="EB62A6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0F80E63"/>
    <w:multiLevelType w:val="multilevel"/>
    <w:tmpl w:val="469AD73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91182184">
    <w:abstractNumId w:val="0"/>
  </w:num>
  <w:num w:numId="2" w16cid:durableId="843738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9A0"/>
    <w:rsid w:val="00065DB5"/>
    <w:rsid w:val="000B09E1"/>
    <w:rsid w:val="00156F68"/>
    <w:rsid w:val="001E65F0"/>
    <w:rsid w:val="00267151"/>
    <w:rsid w:val="003D643F"/>
    <w:rsid w:val="004006B5"/>
    <w:rsid w:val="004349DB"/>
    <w:rsid w:val="00641B79"/>
    <w:rsid w:val="00741B41"/>
    <w:rsid w:val="00817323"/>
    <w:rsid w:val="00860A58"/>
    <w:rsid w:val="009802AA"/>
    <w:rsid w:val="009922F9"/>
    <w:rsid w:val="009C2BDE"/>
    <w:rsid w:val="00A57F59"/>
    <w:rsid w:val="00AB0352"/>
    <w:rsid w:val="00C656B9"/>
    <w:rsid w:val="00CF5785"/>
    <w:rsid w:val="00D22485"/>
    <w:rsid w:val="00D60506"/>
    <w:rsid w:val="00D732F0"/>
    <w:rsid w:val="00E52CD7"/>
    <w:rsid w:val="00E61C43"/>
    <w:rsid w:val="00E76753"/>
    <w:rsid w:val="00E90EFA"/>
    <w:rsid w:val="00EC1F0E"/>
    <w:rsid w:val="00F349A0"/>
    <w:rsid w:val="12F4473C"/>
    <w:rsid w:val="1B1A4B0C"/>
    <w:rsid w:val="1E29BC3B"/>
    <w:rsid w:val="21F0EFED"/>
    <w:rsid w:val="246F096F"/>
    <w:rsid w:val="2C8AE747"/>
    <w:rsid w:val="32524C5E"/>
    <w:rsid w:val="3B3A25B8"/>
    <w:rsid w:val="4B4F7ECC"/>
    <w:rsid w:val="4D4743D7"/>
    <w:rsid w:val="4F8E7EC9"/>
    <w:rsid w:val="516CE39D"/>
    <w:rsid w:val="52745022"/>
    <w:rsid w:val="54EB0C88"/>
    <w:rsid w:val="5B56B73E"/>
    <w:rsid w:val="5DEBE863"/>
    <w:rsid w:val="62688A3C"/>
    <w:rsid w:val="68576752"/>
    <w:rsid w:val="6EBDFDB6"/>
    <w:rsid w:val="71D839E3"/>
    <w:rsid w:val="75BFD599"/>
    <w:rsid w:val="7BCE40F8"/>
    <w:rsid w:val="7D959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556B"/>
  <w15:docId w15:val="{9311B440-3193-46F6-880D-0C62A15C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sz w:val="24"/>
      <w:szCs w:val="24"/>
      <w:lang w:eastAsia="hi-IN" w:bidi="hi-IN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Pr>
      <w:w w:val="100"/>
      <w:position w:val="-1"/>
      <w:effect w:val="none"/>
      <w:vertAlign w:val="baseline"/>
      <w:cs w:val="0"/>
      <w:em w:val="none"/>
    </w:rPr>
  </w:style>
  <w:style w:type="character" w:customStyle="1" w:styleId="BulletSymbols">
    <w:name w:val="Bullet Symbol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Menzionenonrisolta1">
    <w:name w:val="Menzione non risolta1"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rPr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hi-IN" w:bidi="hi-IN"/>
    </w:rPr>
  </w:style>
  <w:style w:type="paragraph" w:styleId="Testofumetto">
    <w:name w:val="Balloon Text"/>
    <w:basedOn w:val="Normale"/>
    <w:qFormat/>
    <w:rPr>
      <w:rFonts w:ascii="Segoe UI" w:eastAsia="SimSun" w:hAnsi="Segoe UI" w:cs="Mangal"/>
      <w:sz w:val="18"/>
      <w:szCs w:val="16"/>
    </w:rPr>
  </w:style>
  <w:style w:type="character" w:customStyle="1" w:styleId="TestofumettoCarattere">
    <w:name w:val="Testo fumetto Carattere"/>
    <w:rPr>
      <w:rFonts w:ascii="Segoe UI" w:eastAsia="SimSun" w:hAnsi="Segoe UI" w:cs="Mangal"/>
      <w:w w:val="100"/>
      <w:kern w:val="1"/>
      <w:position w:val="-1"/>
      <w:sz w:val="18"/>
      <w:szCs w:val="16"/>
      <w:effect w:val="none"/>
      <w:vertAlign w:val="baseline"/>
      <w:cs w:val="0"/>
      <w:em w:val="none"/>
      <w:lang w:eastAsia="hi-IN" w:bidi="hi-I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uod.500202@pec.regione.campania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uod.500202@pec.regione.campania.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dg.500200@pec.regione.campania.i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od.500200@pec.regione.campania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uod.500202@pec.regione.campania.i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uod.500202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55AAoPdQ+YNRvvx39Ngnvj2BBg==">CgMxLjA4AHIhMVpYUDVmOUhianIyZHRoOFE0c1RqZUVQc01vQ25iNDdF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C5E0E1C-DF3D-40CB-99E9-AE38725BBB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19AE43-1539-4123-A9A6-7ABF467986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B741FF-A1D3-45BE-BD25-E37ED9F34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460e7b-81ee-4263-9540-41a6e37fa9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1082</Words>
  <Characters>6171</Characters>
  <Application>Microsoft Office Word</Application>
  <DocSecurity>0</DocSecurity>
  <Lines>51</Lines>
  <Paragraphs>14</Paragraphs>
  <ScaleCrop>false</ScaleCrop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Pasquino</dc:creator>
  <cp:lastModifiedBy>FRANCESCO FABBROCINI</cp:lastModifiedBy>
  <cp:revision>19</cp:revision>
  <dcterms:created xsi:type="dcterms:W3CDTF">2018-10-21T11:15:00Z</dcterms:created>
  <dcterms:modified xsi:type="dcterms:W3CDTF">2025-02-06T11:56:00Z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