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05703" w14:textId="77777777" w:rsidR="0023388E" w:rsidRPr="00B21353" w:rsidRDefault="0023388E">
      <w:pPr>
        <w:pStyle w:val="Standard"/>
        <w:rPr>
          <w:rFonts w:ascii="Arial" w:hAnsi="Arial" w:cs="Arial"/>
          <w:vanish/>
          <w:sz w:val="22"/>
          <w:szCs w:val="22"/>
        </w:rPr>
      </w:pPr>
    </w:p>
    <w:tbl>
      <w:tblPr>
        <w:tblW w:w="13835" w:type="dxa"/>
        <w:tblInd w:w="10" w:type="dxa"/>
        <w:tblLayout w:type="fixed"/>
        <w:tblCellMar>
          <w:left w:w="10" w:type="dxa"/>
          <w:right w:w="10" w:type="dxa"/>
        </w:tblCellMar>
        <w:tblLook w:val="0000" w:firstRow="0" w:lastRow="0" w:firstColumn="0" w:lastColumn="0" w:noHBand="0" w:noVBand="0"/>
      </w:tblPr>
      <w:tblGrid>
        <w:gridCol w:w="709"/>
        <w:gridCol w:w="6558"/>
        <w:gridCol w:w="6568"/>
      </w:tblGrid>
      <w:tr w:rsidR="0023388E" w:rsidRPr="00B21353" w14:paraId="1E80EA67" w14:textId="77777777">
        <w:tc>
          <w:tcPr>
            <w:tcW w:w="13835" w:type="dxa"/>
            <w:gridSpan w:val="3"/>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69C6FC4F" w14:textId="77777777" w:rsidR="0023388E" w:rsidRPr="00B21353" w:rsidRDefault="00DC2634">
            <w:pPr>
              <w:pStyle w:val="TableContentsuser"/>
              <w:jc w:val="center"/>
              <w:rPr>
                <w:rFonts w:ascii="Arial" w:hAnsi="Arial" w:cs="Arial"/>
                <w:sz w:val="22"/>
                <w:szCs w:val="22"/>
              </w:rPr>
            </w:pPr>
            <w:r w:rsidRPr="00B21353">
              <w:rPr>
                <w:rFonts w:ascii="Arial" w:hAnsi="Arial" w:cs="Arial"/>
                <w:sz w:val="22"/>
                <w:szCs w:val="22"/>
              </w:rPr>
              <w:t>50.02.02</w:t>
            </w:r>
          </w:p>
          <w:p w14:paraId="11CA43F6" w14:textId="1A466E2C" w:rsidR="0023388E" w:rsidRPr="00B21353" w:rsidRDefault="00DC2634">
            <w:pPr>
              <w:pStyle w:val="TableContentsuser"/>
              <w:jc w:val="center"/>
              <w:rPr>
                <w:rFonts w:ascii="Arial" w:hAnsi="Arial" w:cs="Arial"/>
                <w:sz w:val="22"/>
                <w:szCs w:val="22"/>
              </w:rPr>
            </w:pPr>
            <w:r w:rsidRPr="00B21353">
              <w:rPr>
                <w:rFonts w:ascii="Arial" w:hAnsi="Arial" w:cs="Arial"/>
                <w:sz w:val="22"/>
                <w:szCs w:val="22"/>
              </w:rPr>
              <w:t>UOD Attività artigianali, commerciali e distributive. Cooperative e relative attività di controllo. Tutela dei consumatori</w:t>
            </w:r>
          </w:p>
          <w:p w14:paraId="179DDF01" w14:textId="77777777" w:rsidR="0023388E" w:rsidRPr="00B21353" w:rsidRDefault="0023388E">
            <w:pPr>
              <w:pStyle w:val="TableContentsuser"/>
              <w:jc w:val="center"/>
              <w:rPr>
                <w:rFonts w:ascii="Arial" w:hAnsi="Arial" w:cs="Arial"/>
                <w:sz w:val="22"/>
                <w:szCs w:val="22"/>
              </w:rPr>
            </w:pPr>
          </w:p>
        </w:tc>
      </w:tr>
      <w:tr w:rsidR="0023388E" w:rsidRPr="00B21353" w14:paraId="0B3DE721" w14:textId="77777777">
        <w:tc>
          <w:tcPr>
            <w:tcW w:w="709" w:type="dxa"/>
            <w:tcBorders>
              <w:top w:val="single" w:sz="4" w:space="0" w:color="000000"/>
              <w:left w:val="single" w:sz="2" w:space="0" w:color="000000"/>
              <w:bottom w:val="single" w:sz="2" w:space="0" w:color="000000"/>
            </w:tcBorders>
            <w:tcMar>
              <w:top w:w="0" w:type="dxa"/>
              <w:left w:w="10" w:type="dxa"/>
              <w:bottom w:w="0" w:type="dxa"/>
              <w:right w:w="10" w:type="dxa"/>
            </w:tcMar>
          </w:tcPr>
          <w:p w14:paraId="52AD3E5E" w14:textId="77777777" w:rsidR="0023388E" w:rsidRPr="00B21353" w:rsidRDefault="0023388E">
            <w:pPr>
              <w:pStyle w:val="TableContentsuser"/>
              <w:numPr>
                <w:ilvl w:val="0"/>
                <w:numId w:val="4"/>
              </w:numPr>
              <w:snapToGrid w:val="0"/>
              <w:jc w:val="center"/>
              <w:rPr>
                <w:rFonts w:ascii="Arial" w:hAnsi="Arial" w:cs="Arial"/>
                <w:sz w:val="22"/>
                <w:szCs w:val="22"/>
              </w:rPr>
            </w:pPr>
          </w:p>
        </w:tc>
        <w:tc>
          <w:tcPr>
            <w:tcW w:w="6558" w:type="dxa"/>
            <w:tcBorders>
              <w:top w:val="single" w:sz="4" w:space="0" w:color="000000"/>
              <w:left w:val="single" w:sz="2" w:space="0" w:color="000000"/>
              <w:bottom w:val="single" w:sz="2" w:space="0" w:color="000000"/>
            </w:tcBorders>
            <w:tcMar>
              <w:top w:w="0" w:type="dxa"/>
              <w:left w:w="10" w:type="dxa"/>
              <w:bottom w:w="0" w:type="dxa"/>
              <w:right w:w="10" w:type="dxa"/>
            </w:tcMar>
          </w:tcPr>
          <w:p w14:paraId="5B3E8AE4" w14:textId="77777777" w:rsidR="0023388E" w:rsidRPr="00B21353" w:rsidRDefault="00DC2634">
            <w:pPr>
              <w:pStyle w:val="TableContentsuser"/>
              <w:jc w:val="center"/>
              <w:rPr>
                <w:rFonts w:ascii="Arial" w:hAnsi="Arial" w:cs="Arial"/>
                <w:sz w:val="22"/>
                <w:szCs w:val="22"/>
              </w:rPr>
            </w:pPr>
            <w:r w:rsidRPr="00B21353">
              <w:rPr>
                <w:rFonts w:ascii="Arial" w:hAnsi="Arial" w:cs="Arial"/>
                <w:sz w:val="22"/>
                <w:szCs w:val="22"/>
              </w:rPr>
              <w:t>DENOMINAZIONE DEL PROCEDIMENTO</w:t>
            </w:r>
          </w:p>
          <w:p w14:paraId="09633881" w14:textId="77777777" w:rsidR="0023388E" w:rsidRPr="00B21353" w:rsidRDefault="00DC2634">
            <w:pPr>
              <w:pStyle w:val="TableContentsuser"/>
              <w:jc w:val="center"/>
              <w:rPr>
                <w:rFonts w:ascii="Arial" w:hAnsi="Arial" w:cs="Arial"/>
                <w:sz w:val="22"/>
                <w:szCs w:val="22"/>
              </w:rPr>
            </w:pPr>
            <w:r w:rsidRPr="00B21353">
              <w:rPr>
                <w:rFonts w:ascii="Arial" w:hAnsi="Arial" w:cs="Arial"/>
                <w:sz w:val="22"/>
                <w:szCs w:val="22"/>
              </w:rPr>
              <w:t>(Art. 2, comma 2, lettera e) L.R. n. 11/2015;</w:t>
            </w:r>
          </w:p>
          <w:p w14:paraId="3E7B6104" w14:textId="77777777" w:rsidR="0023388E" w:rsidRPr="00B21353" w:rsidRDefault="00DC2634">
            <w:pPr>
              <w:pStyle w:val="TableContentsuser"/>
              <w:jc w:val="center"/>
              <w:rPr>
                <w:rFonts w:ascii="Arial" w:hAnsi="Arial" w:cs="Arial"/>
                <w:sz w:val="22"/>
                <w:szCs w:val="22"/>
              </w:rPr>
            </w:pPr>
            <w:r w:rsidRPr="00B21353">
              <w:rPr>
                <w:rFonts w:ascii="Arial" w:hAnsi="Arial" w:cs="Arial"/>
                <w:sz w:val="22"/>
                <w:szCs w:val="22"/>
              </w:rPr>
              <w:t>Programma Regione in un click, par. 4.4.1)</w:t>
            </w:r>
          </w:p>
          <w:p w14:paraId="1E459A1E" w14:textId="77777777" w:rsidR="0023388E" w:rsidRPr="00B21353" w:rsidRDefault="0023388E">
            <w:pPr>
              <w:pStyle w:val="TableContentsuser"/>
              <w:jc w:val="center"/>
              <w:rPr>
                <w:rFonts w:ascii="Arial" w:hAnsi="Arial" w:cs="Arial"/>
                <w:sz w:val="22"/>
                <w:szCs w:val="22"/>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6F362532" w14:textId="067301A8" w:rsidR="0023388E" w:rsidRPr="00B21353" w:rsidRDefault="00DC2634" w:rsidP="00461B14">
            <w:pPr>
              <w:pStyle w:val="Standard"/>
              <w:widowControl/>
              <w:suppressAutoHyphens w:val="0"/>
              <w:jc w:val="center"/>
              <w:textAlignment w:val="auto"/>
              <w:rPr>
                <w:rFonts w:ascii="Arial" w:hAnsi="Arial" w:cs="Arial"/>
                <w:color w:val="00B0F0"/>
                <w:sz w:val="22"/>
                <w:szCs w:val="22"/>
              </w:rPr>
            </w:pPr>
            <w:r w:rsidRPr="00B21353">
              <w:rPr>
                <w:rFonts w:ascii="Arial" w:hAnsi="Arial" w:cs="Arial"/>
                <w:sz w:val="22"/>
                <w:szCs w:val="22"/>
              </w:rPr>
              <w:t>Procedimento</w:t>
            </w:r>
            <w:r w:rsidR="00B21353">
              <w:rPr>
                <w:rFonts w:ascii="Arial" w:hAnsi="Arial" w:cs="Arial"/>
                <w:sz w:val="22"/>
                <w:szCs w:val="22"/>
              </w:rPr>
              <w:t xml:space="preserve"> </w:t>
            </w:r>
            <w:r w:rsidRPr="00B21353">
              <w:rPr>
                <w:rFonts w:ascii="Arial" w:hAnsi="Arial" w:cs="Arial"/>
                <w:sz w:val="22"/>
                <w:szCs w:val="22"/>
              </w:rPr>
              <w:t>sanzionatorio ai sensi della L 689/81</w:t>
            </w:r>
            <w:r w:rsidR="00B21353">
              <w:rPr>
                <w:rFonts w:ascii="Arial" w:hAnsi="Arial" w:cs="Arial"/>
                <w:sz w:val="22"/>
                <w:szCs w:val="22"/>
              </w:rPr>
              <w:t xml:space="preserve"> </w:t>
            </w:r>
            <w:r w:rsidRPr="00B21353">
              <w:rPr>
                <w:rFonts w:ascii="Arial" w:hAnsi="Arial" w:cs="Arial"/>
                <w:sz w:val="22"/>
                <w:szCs w:val="22"/>
              </w:rPr>
              <w:t>e della LR 13/8</w:t>
            </w:r>
            <w:r w:rsidR="00210DD3" w:rsidRPr="00B21353">
              <w:rPr>
                <w:rFonts w:ascii="Arial" w:hAnsi="Arial" w:cs="Arial"/>
                <w:sz w:val="22"/>
                <w:szCs w:val="22"/>
              </w:rPr>
              <w:t xml:space="preserve">3 per violazioni in materia di </w:t>
            </w:r>
            <w:r w:rsidRPr="00B21353">
              <w:rPr>
                <w:rFonts w:ascii="Arial" w:hAnsi="Arial" w:cs="Arial"/>
                <w:sz w:val="22"/>
                <w:szCs w:val="22"/>
              </w:rPr>
              <w:t>etichettatura</w:t>
            </w:r>
            <w:r w:rsidR="00AA2012" w:rsidRPr="00B21353">
              <w:rPr>
                <w:rFonts w:ascii="Arial" w:hAnsi="Arial" w:cs="Arial"/>
                <w:sz w:val="22"/>
                <w:szCs w:val="22"/>
              </w:rPr>
              <w:t>,</w:t>
            </w:r>
            <w:r w:rsidRPr="00B21353">
              <w:rPr>
                <w:rFonts w:ascii="Arial" w:hAnsi="Arial" w:cs="Arial"/>
                <w:sz w:val="22"/>
                <w:szCs w:val="22"/>
              </w:rPr>
              <w:t xml:space="preserve"> presentazione e pubblicità dei prodotti alimentari</w:t>
            </w:r>
            <w:r w:rsidR="00B21353">
              <w:rPr>
                <w:rFonts w:ascii="Arial" w:hAnsi="Arial" w:cs="Arial"/>
                <w:color w:val="00B0F0"/>
                <w:sz w:val="22"/>
                <w:szCs w:val="22"/>
              </w:rPr>
              <w:t xml:space="preserve"> </w:t>
            </w:r>
          </w:p>
        </w:tc>
      </w:tr>
      <w:tr w:rsidR="0023388E" w:rsidRPr="00B21353" w14:paraId="5BF10058" w14:textId="77777777">
        <w:tc>
          <w:tcPr>
            <w:tcW w:w="709" w:type="dxa"/>
            <w:tcBorders>
              <w:top w:val="single" w:sz="4" w:space="0" w:color="000000"/>
              <w:left w:val="single" w:sz="2" w:space="0" w:color="000000"/>
              <w:bottom w:val="single" w:sz="2" w:space="0" w:color="000000"/>
            </w:tcBorders>
            <w:tcMar>
              <w:top w:w="0" w:type="dxa"/>
              <w:left w:w="10" w:type="dxa"/>
              <w:bottom w:w="0" w:type="dxa"/>
              <w:right w:w="10" w:type="dxa"/>
            </w:tcMar>
          </w:tcPr>
          <w:p w14:paraId="60D8891F" w14:textId="77777777" w:rsidR="0023388E" w:rsidRPr="00B21353" w:rsidRDefault="00DC2634">
            <w:pPr>
              <w:pStyle w:val="TableContentsuser"/>
              <w:numPr>
                <w:ilvl w:val="0"/>
                <w:numId w:val="3"/>
              </w:numPr>
              <w:snapToGrid w:val="0"/>
              <w:jc w:val="center"/>
              <w:rPr>
                <w:rFonts w:ascii="Arial" w:hAnsi="Arial" w:cs="Arial"/>
                <w:sz w:val="22"/>
                <w:szCs w:val="22"/>
              </w:rPr>
            </w:pPr>
            <w:r w:rsidRPr="00B21353">
              <w:rPr>
                <w:rFonts w:ascii="Arial" w:hAnsi="Arial" w:cs="Arial"/>
                <w:sz w:val="22"/>
                <w:szCs w:val="22"/>
              </w:rPr>
              <w:t>/*</w:t>
            </w:r>
          </w:p>
        </w:tc>
        <w:tc>
          <w:tcPr>
            <w:tcW w:w="6558" w:type="dxa"/>
            <w:tcBorders>
              <w:top w:val="single" w:sz="4" w:space="0" w:color="000000"/>
              <w:left w:val="single" w:sz="2" w:space="0" w:color="000000"/>
              <w:bottom w:val="single" w:sz="2" w:space="0" w:color="000000"/>
            </w:tcBorders>
            <w:tcMar>
              <w:top w:w="0" w:type="dxa"/>
              <w:left w:w="10" w:type="dxa"/>
              <w:bottom w:w="0" w:type="dxa"/>
              <w:right w:w="10" w:type="dxa"/>
            </w:tcMar>
          </w:tcPr>
          <w:p w14:paraId="6E114393" w14:textId="77777777" w:rsidR="0023388E" w:rsidRPr="00B21353" w:rsidRDefault="00DC2634">
            <w:pPr>
              <w:pStyle w:val="TableContentsuser"/>
              <w:jc w:val="center"/>
              <w:rPr>
                <w:rFonts w:ascii="Arial" w:hAnsi="Arial" w:cs="Arial"/>
                <w:sz w:val="22"/>
                <w:szCs w:val="22"/>
              </w:rPr>
            </w:pPr>
            <w:r w:rsidRPr="00B21353">
              <w:rPr>
                <w:rFonts w:ascii="Arial" w:hAnsi="Arial" w:cs="Arial"/>
                <w:sz w:val="22"/>
                <w:szCs w:val="22"/>
              </w:rPr>
              <w:t>DESCRIZIONE DEL PROCEDIMENTO</w:t>
            </w:r>
          </w:p>
          <w:p w14:paraId="275A4C06" w14:textId="77777777" w:rsidR="0023388E" w:rsidRPr="00B21353" w:rsidRDefault="00DC2634">
            <w:pPr>
              <w:pStyle w:val="TableContentsuser"/>
              <w:snapToGrid w:val="0"/>
              <w:jc w:val="center"/>
              <w:rPr>
                <w:rFonts w:ascii="Arial" w:hAnsi="Arial" w:cs="Arial"/>
                <w:sz w:val="22"/>
                <w:szCs w:val="22"/>
              </w:rPr>
            </w:pPr>
            <w:r w:rsidRPr="00B21353">
              <w:rPr>
                <w:rFonts w:ascii="Arial" w:hAnsi="Arial" w:cs="Arial"/>
                <w:sz w:val="22"/>
                <w:szCs w:val="22"/>
              </w:rPr>
              <w:t>(Art. 35, comma 1, lettera a) D. Lgs. n. 33/2013;</w:t>
            </w:r>
          </w:p>
          <w:p w14:paraId="4E235221" w14:textId="77777777" w:rsidR="0023388E" w:rsidRPr="00B21353" w:rsidRDefault="00DC2634">
            <w:pPr>
              <w:pStyle w:val="TableContentsuser"/>
              <w:snapToGrid w:val="0"/>
              <w:jc w:val="center"/>
              <w:rPr>
                <w:rFonts w:ascii="Arial" w:hAnsi="Arial" w:cs="Arial"/>
                <w:sz w:val="22"/>
                <w:szCs w:val="22"/>
              </w:rPr>
            </w:pPr>
            <w:r w:rsidRPr="00B21353">
              <w:rPr>
                <w:rFonts w:ascii="Arial" w:hAnsi="Arial" w:cs="Arial"/>
                <w:sz w:val="22"/>
                <w:szCs w:val="22"/>
              </w:rPr>
              <w:t>Art. 2, comma 2, lettera e) L.R. n. 11/2015;</w:t>
            </w:r>
          </w:p>
          <w:p w14:paraId="3C128E8F" w14:textId="77777777" w:rsidR="0023388E" w:rsidRPr="00B21353" w:rsidRDefault="00DC2634">
            <w:pPr>
              <w:pStyle w:val="TableContentsuser"/>
              <w:snapToGrid w:val="0"/>
              <w:jc w:val="center"/>
              <w:rPr>
                <w:rFonts w:ascii="Arial" w:hAnsi="Arial" w:cs="Arial"/>
                <w:sz w:val="22"/>
                <w:szCs w:val="22"/>
                <w:lang w:val="en-US"/>
              </w:rPr>
            </w:pPr>
            <w:r w:rsidRPr="00B21353">
              <w:rPr>
                <w:rFonts w:ascii="Arial" w:hAnsi="Arial" w:cs="Arial"/>
                <w:sz w:val="22"/>
                <w:szCs w:val="22"/>
                <w:lang w:val="en-US"/>
              </w:rPr>
              <w:t xml:space="preserve">Art. 20, comma 2, L. R. n. </w:t>
            </w:r>
            <w:proofErr w:type="gramStart"/>
            <w:r w:rsidRPr="00B21353">
              <w:rPr>
                <w:rFonts w:ascii="Arial" w:hAnsi="Arial" w:cs="Arial"/>
                <w:sz w:val="22"/>
                <w:szCs w:val="22"/>
                <w:lang w:val="en-US"/>
              </w:rPr>
              <w:t>11/2015;</w:t>
            </w:r>
            <w:proofErr w:type="gramEnd"/>
          </w:p>
          <w:p w14:paraId="2EF3E43C" w14:textId="77777777" w:rsidR="0023388E" w:rsidRPr="00B21353" w:rsidRDefault="00DC2634">
            <w:pPr>
              <w:pStyle w:val="TableContentsuser"/>
              <w:snapToGrid w:val="0"/>
              <w:jc w:val="center"/>
              <w:rPr>
                <w:rFonts w:ascii="Arial" w:hAnsi="Arial" w:cs="Arial"/>
                <w:sz w:val="22"/>
                <w:szCs w:val="22"/>
              </w:rPr>
            </w:pPr>
            <w:r w:rsidRPr="00B21353">
              <w:rPr>
                <w:rFonts w:ascii="Arial" w:hAnsi="Arial" w:cs="Arial"/>
                <w:sz w:val="22"/>
                <w:szCs w:val="22"/>
              </w:rPr>
              <w:t>Programma Regione in un click, par. 4.4.1)</w:t>
            </w:r>
          </w:p>
          <w:p w14:paraId="5D8794EE" w14:textId="77777777" w:rsidR="0023388E" w:rsidRPr="00B21353" w:rsidRDefault="0023388E">
            <w:pPr>
              <w:pStyle w:val="TableContentsuser"/>
              <w:snapToGrid w:val="0"/>
              <w:jc w:val="center"/>
              <w:rPr>
                <w:rFonts w:ascii="Arial" w:hAnsi="Arial" w:cs="Arial"/>
                <w:sz w:val="22"/>
                <w:szCs w:val="22"/>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43431E9F" w14:textId="453CA9B6" w:rsidR="00EC5314" w:rsidRPr="00B21353" w:rsidRDefault="00513374" w:rsidP="00C31FE4">
            <w:pPr>
              <w:pStyle w:val="Standard"/>
              <w:widowControl/>
              <w:suppressAutoHyphens w:val="0"/>
              <w:textAlignment w:val="auto"/>
              <w:rPr>
                <w:rFonts w:ascii="Arial" w:hAnsi="Arial" w:cs="Arial"/>
                <w:sz w:val="22"/>
                <w:szCs w:val="22"/>
              </w:rPr>
            </w:pPr>
            <w:r w:rsidRPr="00B21353">
              <w:rPr>
                <w:rFonts w:ascii="Arial" w:hAnsi="Arial" w:cs="Arial"/>
                <w:sz w:val="22"/>
                <w:szCs w:val="22"/>
              </w:rPr>
              <w:t>I</w:t>
            </w:r>
            <w:r w:rsidR="0030503B" w:rsidRPr="00B21353">
              <w:rPr>
                <w:rFonts w:ascii="Arial" w:hAnsi="Arial" w:cs="Arial"/>
                <w:sz w:val="22"/>
                <w:szCs w:val="22"/>
              </w:rPr>
              <w:t xml:space="preserve">n caso di mancata trasmissione da parte del </w:t>
            </w:r>
            <w:r w:rsidRPr="00B21353">
              <w:rPr>
                <w:rFonts w:ascii="Arial" w:hAnsi="Arial" w:cs="Arial"/>
                <w:sz w:val="22"/>
                <w:szCs w:val="22"/>
              </w:rPr>
              <w:t xml:space="preserve">trasgressore\responsabile in </w:t>
            </w:r>
            <w:r w:rsidR="0030503B" w:rsidRPr="00B21353">
              <w:rPr>
                <w:rFonts w:ascii="Arial" w:hAnsi="Arial" w:cs="Arial"/>
                <w:sz w:val="22"/>
                <w:szCs w:val="22"/>
              </w:rPr>
              <w:t>solido entro</w:t>
            </w:r>
            <w:r w:rsidR="0040450E" w:rsidRPr="00B21353">
              <w:rPr>
                <w:rFonts w:ascii="Arial" w:hAnsi="Arial" w:cs="Arial"/>
                <w:sz w:val="22"/>
                <w:szCs w:val="22"/>
              </w:rPr>
              <w:t xml:space="preserve"> il termine di 30 giorni </w:t>
            </w:r>
            <w:r w:rsidR="00557815" w:rsidRPr="00B21353">
              <w:rPr>
                <w:rFonts w:ascii="Arial" w:hAnsi="Arial" w:cs="Arial"/>
                <w:sz w:val="22"/>
                <w:szCs w:val="22"/>
              </w:rPr>
              <w:t xml:space="preserve">dalla notifica </w:t>
            </w:r>
            <w:r w:rsidR="00445FA8" w:rsidRPr="00B21353">
              <w:rPr>
                <w:rFonts w:ascii="Arial" w:hAnsi="Arial" w:cs="Arial"/>
                <w:sz w:val="22"/>
                <w:szCs w:val="22"/>
              </w:rPr>
              <w:t xml:space="preserve">del verbale di accertamento </w:t>
            </w:r>
            <w:r w:rsidR="00557815" w:rsidRPr="00B21353">
              <w:rPr>
                <w:rFonts w:ascii="Arial" w:hAnsi="Arial" w:cs="Arial"/>
                <w:sz w:val="22"/>
                <w:szCs w:val="22"/>
              </w:rPr>
              <w:t xml:space="preserve">delle violazioni </w:t>
            </w:r>
            <w:r w:rsidR="0030503B" w:rsidRPr="00B21353">
              <w:rPr>
                <w:rFonts w:ascii="Arial" w:hAnsi="Arial" w:cs="Arial"/>
                <w:sz w:val="22"/>
                <w:szCs w:val="22"/>
              </w:rPr>
              <w:t xml:space="preserve">di memorie difensive </w:t>
            </w:r>
            <w:r w:rsidR="0040450E" w:rsidRPr="00B21353">
              <w:rPr>
                <w:rFonts w:ascii="Arial" w:hAnsi="Arial" w:cs="Arial"/>
                <w:sz w:val="22"/>
                <w:szCs w:val="22"/>
              </w:rPr>
              <w:t>con facoltà di chiedere l’audizione personale</w:t>
            </w:r>
            <w:r w:rsidR="0030503B" w:rsidRPr="00B21353">
              <w:rPr>
                <w:rFonts w:ascii="Arial" w:hAnsi="Arial" w:cs="Arial"/>
                <w:sz w:val="22"/>
                <w:szCs w:val="22"/>
              </w:rPr>
              <w:t xml:space="preserve">, e </w:t>
            </w:r>
            <w:r w:rsidR="00445FA8" w:rsidRPr="00B21353">
              <w:rPr>
                <w:rFonts w:ascii="Arial" w:hAnsi="Arial" w:cs="Arial"/>
                <w:sz w:val="22"/>
                <w:szCs w:val="22"/>
              </w:rPr>
              <w:t xml:space="preserve">se </w:t>
            </w:r>
            <w:r w:rsidR="008C6424" w:rsidRPr="00B21353">
              <w:rPr>
                <w:rFonts w:ascii="Arial" w:hAnsi="Arial" w:cs="Arial"/>
                <w:sz w:val="22"/>
                <w:szCs w:val="22"/>
              </w:rPr>
              <w:t>entro</w:t>
            </w:r>
            <w:r w:rsidR="00EC5314" w:rsidRPr="00B21353">
              <w:rPr>
                <w:rFonts w:ascii="Arial" w:hAnsi="Arial" w:cs="Arial"/>
                <w:sz w:val="22"/>
                <w:szCs w:val="22"/>
              </w:rPr>
              <w:t xml:space="preserve"> </w:t>
            </w:r>
            <w:r w:rsidR="00880AA9" w:rsidRPr="00B21353">
              <w:rPr>
                <w:rFonts w:ascii="Arial" w:hAnsi="Arial" w:cs="Arial"/>
                <w:sz w:val="22"/>
                <w:szCs w:val="22"/>
              </w:rPr>
              <w:t>60 giorni</w:t>
            </w:r>
            <w:r w:rsidR="00EC5314" w:rsidRPr="00B21353">
              <w:rPr>
                <w:rFonts w:ascii="Arial" w:hAnsi="Arial" w:cs="Arial"/>
                <w:sz w:val="22"/>
                <w:szCs w:val="22"/>
              </w:rPr>
              <w:t xml:space="preserve"> dalla notifica</w:t>
            </w:r>
            <w:r w:rsidR="00AB2CDC" w:rsidRPr="00B21353">
              <w:rPr>
                <w:rFonts w:ascii="Arial" w:hAnsi="Arial" w:cs="Arial"/>
                <w:sz w:val="22"/>
                <w:szCs w:val="22"/>
              </w:rPr>
              <w:t xml:space="preserve"> </w:t>
            </w:r>
            <w:r w:rsidR="00423718" w:rsidRPr="00B21353">
              <w:rPr>
                <w:rFonts w:ascii="Arial" w:hAnsi="Arial" w:cs="Arial"/>
                <w:sz w:val="22"/>
                <w:szCs w:val="22"/>
              </w:rPr>
              <w:t xml:space="preserve">non </w:t>
            </w:r>
            <w:r w:rsidR="0030503B" w:rsidRPr="00B21353">
              <w:rPr>
                <w:rFonts w:ascii="Arial" w:hAnsi="Arial" w:cs="Arial"/>
                <w:sz w:val="22"/>
                <w:szCs w:val="22"/>
              </w:rPr>
              <w:t xml:space="preserve">viene </w:t>
            </w:r>
            <w:r w:rsidR="00423718" w:rsidRPr="00B21353">
              <w:rPr>
                <w:rFonts w:ascii="Arial" w:hAnsi="Arial" w:cs="Arial"/>
                <w:sz w:val="22"/>
                <w:szCs w:val="22"/>
              </w:rPr>
              <w:t>eseguito i</w:t>
            </w:r>
            <w:r w:rsidR="00EC5314" w:rsidRPr="00B21353">
              <w:rPr>
                <w:rFonts w:ascii="Arial" w:hAnsi="Arial" w:cs="Arial"/>
                <w:sz w:val="22"/>
                <w:szCs w:val="22"/>
              </w:rPr>
              <w:t xml:space="preserve">l pagamento in misura ridotta </w:t>
            </w:r>
            <w:r w:rsidR="00C31FE4" w:rsidRPr="00B21353">
              <w:rPr>
                <w:rFonts w:ascii="Arial" w:hAnsi="Arial" w:cs="Arial"/>
                <w:sz w:val="22"/>
                <w:szCs w:val="22"/>
              </w:rPr>
              <w:t xml:space="preserve">l’ufficio in qualità di Autorità competente ex art. 17 L. 689/81, </w:t>
            </w:r>
            <w:r w:rsidR="00880AA9" w:rsidRPr="00B21353">
              <w:rPr>
                <w:rFonts w:ascii="Arial" w:hAnsi="Arial" w:cs="Arial"/>
                <w:sz w:val="22"/>
                <w:szCs w:val="22"/>
              </w:rPr>
              <w:t>emette</w:t>
            </w:r>
            <w:r w:rsidR="00EA7BF7" w:rsidRPr="00B21353">
              <w:rPr>
                <w:rFonts w:ascii="Arial" w:hAnsi="Arial" w:cs="Arial"/>
                <w:sz w:val="22"/>
                <w:szCs w:val="22"/>
              </w:rPr>
              <w:t xml:space="preserve"> </w:t>
            </w:r>
            <w:r w:rsidR="00EC5314" w:rsidRPr="00B21353">
              <w:rPr>
                <w:rFonts w:ascii="Arial" w:hAnsi="Arial" w:cs="Arial"/>
                <w:sz w:val="22"/>
                <w:szCs w:val="22"/>
              </w:rPr>
              <w:t>un’ordinanza ingiuntiva di pagamento impugnabile entro 30 (trenta) giorni dalla notifica ai sensi dell’art. 22 L. 689/81. Il mancato pagamento anche dell’ordinanza Ingiuntiva comporterà la iscrizione a ruolo dei relativi importi.</w:t>
            </w:r>
          </w:p>
          <w:p w14:paraId="275751FC" w14:textId="71E6160A" w:rsidR="006F3701" w:rsidRPr="00B21353" w:rsidRDefault="00EA7BF7" w:rsidP="00C41F9F">
            <w:pPr>
              <w:pStyle w:val="Standard"/>
              <w:widowControl/>
              <w:suppressAutoHyphens w:val="0"/>
              <w:textAlignment w:val="auto"/>
              <w:rPr>
                <w:rFonts w:ascii="Arial" w:hAnsi="Arial" w:cs="Arial"/>
                <w:sz w:val="22"/>
                <w:szCs w:val="22"/>
              </w:rPr>
            </w:pPr>
            <w:r w:rsidRPr="00B21353">
              <w:rPr>
                <w:rFonts w:ascii="Arial" w:hAnsi="Arial" w:cs="Arial"/>
                <w:sz w:val="22"/>
                <w:szCs w:val="22"/>
              </w:rPr>
              <w:t>Il</w:t>
            </w:r>
            <w:r w:rsidR="00EC5314" w:rsidRPr="00B21353">
              <w:rPr>
                <w:rFonts w:ascii="Arial" w:hAnsi="Arial" w:cs="Arial"/>
                <w:sz w:val="22"/>
                <w:szCs w:val="22"/>
              </w:rPr>
              <w:t xml:space="preserve"> trasgressore/responsabile in solido può chiedere la rateizzazione dell’importo dovuto </w:t>
            </w:r>
            <w:r w:rsidR="001C4008" w:rsidRPr="00B21353">
              <w:rPr>
                <w:rFonts w:ascii="Arial" w:hAnsi="Arial" w:cs="Arial"/>
                <w:sz w:val="22"/>
                <w:szCs w:val="22"/>
              </w:rPr>
              <w:t xml:space="preserve">dietro </w:t>
            </w:r>
            <w:r w:rsidR="00EC5314" w:rsidRPr="00B21353">
              <w:rPr>
                <w:rFonts w:ascii="Arial" w:hAnsi="Arial" w:cs="Arial"/>
                <w:sz w:val="22"/>
                <w:szCs w:val="22"/>
              </w:rPr>
              <w:t xml:space="preserve">presentazione di </w:t>
            </w:r>
            <w:r w:rsidR="001C4008" w:rsidRPr="00B21353">
              <w:rPr>
                <w:rFonts w:ascii="Arial" w:hAnsi="Arial" w:cs="Arial"/>
                <w:sz w:val="22"/>
                <w:szCs w:val="22"/>
              </w:rPr>
              <w:t>comp</w:t>
            </w:r>
            <w:r w:rsidR="001D4B5F" w:rsidRPr="00B21353">
              <w:rPr>
                <w:rFonts w:ascii="Arial" w:hAnsi="Arial" w:cs="Arial"/>
                <w:sz w:val="22"/>
                <w:szCs w:val="22"/>
              </w:rPr>
              <w:t>rovata difficoltà economica</w:t>
            </w:r>
            <w:r w:rsidR="00EC5314" w:rsidRPr="00B21353">
              <w:rPr>
                <w:rFonts w:ascii="Arial" w:hAnsi="Arial" w:cs="Arial"/>
                <w:sz w:val="22"/>
                <w:szCs w:val="22"/>
              </w:rPr>
              <w:t>.</w:t>
            </w:r>
          </w:p>
        </w:tc>
      </w:tr>
      <w:tr w:rsidR="0023388E" w:rsidRPr="00B21353" w14:paraId="164E9BB1" w14:textId="77777777">
        <w:tc>
          <w:tcPr>
            <w:tcW w:w="709" w:type="dxa"/>
            <w:tcBorders>
              <w:left w:val="single" w:sz="2" w:space="0" w:color="000000"/>
              <w:bottom w:val="single" w:sz="2" w:space="0" w:color="000000"/>
            </w:tcBorders>
            <w:tcMar>
              <w:top w:w="0" w:type="dxa"/>
              <w:left w:w="10" w:type="dxa"/>
              <w:bottom w:w="0" w:type="dxa"/>
              <w:right w:w="10" w:type="dxa"/>
            </w:tcMar>
          </w:tcPr>
          <w:p w14:paraId="47A71AF7" w14:textId="77777777" w:rsidR="0023388E" w:rsidRPr="00B21353" w:rsidRDefault="0023388E">
            <w:pPr>
              <w:pStyle w:val="TableContentsuser"/>
              <w:numPr>
                <w:ilvl w:val="0"/>
                <w:numId w:val="3"/>
              </w:numPr>
              <w:snapToGrid w:val="0"/>
              <w:jc w:val="center"/>
              <w:rPr>
                <w:rFonts w:ascii="Arial" w:hAnsi="Arial" w:cs="Arial"/>
                <w:sz w:val="22"/>
                <w:szCs w:val="22"/>
                <w:shd w:val="clear" w:color="auto" w:fill="FFFFFF"/>
              </w:rPr>
            </w:pPr>
          </w:p>
        </w:tc>
        <w:tc>
          <w:tcPr>
            <w:tcW w:w="6558" w:type="dxa"/>
            <w:tcBorders>
              <w:left w:val="single" w:sz="2" w:space="0" w:color="000000"/>
              <w:bottom w:val="single" w:sz="2" w:space="0" w:color="000000"/>
            </w:tcBorders>
            <w:tcMar>
              <w:top w:w="0" w:type="dxa"/>
              <w:left w:w="10" w:type="dxa"/>
              <w:bottom w:w="0" w:type="dxa"/>
              <w:right w:w="10" w:type="dxa"/>
            </w:tcMar>
          </w:tcPr>
          <w:p w14:paraId="70C25E41" w14:textId="77777777" w:rsidR="0023388E" w:rsidRPr="00B21353" w:rsidRDefault="00DC2634">
            <w:pPr>
              <w:pStyle w:val="TableContentsuser"/>
              <w:jc w:val="center"/>
              <w:rPr>
                <w:rFonts w:ascii="Arial" w:hAnsi="Arial" w:cs="Arial"/>
                <w:sz w:val="22"/>
                <w:szCs w:val="22"/>
                <w:shd w:val="clear" w:color="auto" w:fill="FFFFFF"/>
              </w:rPr>
            </w:pPr>
            <w:r w:rsidRPr="00B21353">
              <w:rPr>
                <w:rFonts w:ascii="Arial" w:hAnsi="Arial" w:cs="Arial"/>
                <w:sz w:val="22"/>
                <w:szCs w:val="22"/>
                <w:shd w:val="clear" w:color="auto" w:fill="FFFFFF"/>
              </w:rPr>
              <w:t>UNITÀ ORGANIZZATIVA RESPONSABILE DELL’ISTRUTTORIA, UNITAMENTE AI RECAPITI TELEFONICI ED ALLA CASELLA DI POSTA ELETTRONICA ISTITUZIONALE</w:t>
            </w:r>
          </w:p>
          <w:p w14:paraId="6BA6CC5C" w14:textId="77777777" w:rsidR="0023388E" w:rsidRPr="00B21353" w:rsidRDefault="00DC2634">
            <w:pPr>
              <w:pStyle w:val="TableContentsuser"/>
              <w:snapToGrid w:val="0"/>
              <w:jc w:val="center"/>
              <w:rPr>
                <w:rFonts w:ascii="Arial" w:hAnsi="Arial" w:cs="Arial"/>
                <w:sz w:val="22"/>
                <w:szCs w:val="22"/>
              </w:rPr>
            </w:pPr>
            <w:r w:rsidRPr="00B21353">
              <w:rPr>
                <w:rFonts w:ascii="Arial" w:hAnsi="Arial" w:cs="Arial"/>
                <w:sz w:val="22"/>
                <w:szCs w:val="22"/>
              </w:rPr>
              <w:t>(Art. 35, comma 1, lettere b) e c) D. Lgs. n. 33/2013</w:t>
            </w:r>
          </w:p>
          <w:p w14:paraId="78FAE339" w14:textId="77777777" w:rsidR="0023388E" w:rsidRPr="00B21353" w:rsidRDefault="00DC2634">
            <w:pPr>
              <w:pStyle w:val="TableContentsuser"/>
              <w:snapToGrid w:val="0"/>
              <w:jc w:val="center"/>
              <w:rPr>
                <w:rFonts w:ascii="Arial" w:hAnsi="Arial" w:cs="Arial"/>
                <w:sz w:val="22"/>
                <w:szCs w:val="22"/>
                <w:shd w:val="clear" w:color="auto" w:fill="FFFFFF"/>
              </w:rPr>
            </w:pPr>
            <w:r w:rsidRPr="00B21353">
              <w:rPr>
                <w:rFonts w:ascii="Arial" w:hAnsi="Arial" w:cs="Arial"/>
                <w:sz w:val="22"/>
                <w:szCs w:val="22"/>
                <w:shd w:val="clear" w:color="auto" w:fill="FFFFFF"/>
              </w:rPr>
              <w:t>Art. 2, comma 2, lettera e) L.R. n. 11/2015)</w:t>
            </w:r>
          </w:p>
          <w:p w14:paraId="4BEC0103" w14:textId="77777777" w:rsidR="0023388E" w:rsidRPr="00B21353" w:rsidRDefault="0023388E">
            <w:pPr>
              <w:pStyle w:val="TableContentsuser"/>
              <w:snapToGrid w:val="0"/>
              <w:jc w:val="center"/>
              <w:rPr>
                <w:rFonts w:ascii="Arial" w:hAnsi="Arial" w:cs="Arial"/>
                <w:sz w:val="22"/>
                <w:szCs w:val="22"/>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37EF9AF2" w14:textId="77777777" w:rsidR="0023388E" w:rsidRPr="00B21353" w:rsidRDefault="00DC2634">
            <w:pPr>
              <w:pStyle w:val="TableContentsuser"/>
              <w:jc w:val="center"/>
              <w:rPr>
                <w:rFonts w:ascii="Arial" w:hAnsi="Arial" w:cs="Arial"/>
                <w:sz w:val="22"/>
                <w:szCs w:val="22"/>
              </w:rPr>
            </w:pPr>
            <w:r w:rsidRPr="00B21353">
              <w:rPr>
                <w:rFonts w:ascii="Arial" w:hAnsi="Arial" w:cs="Arial"/>
                <w:sz w:val="22"/>
                <w:szCs w:val="22"/>
              </w:rPr>
              <w:t>UOD Attività artigianali, commerciali e distributive. Cooperative e relative attività di controllo. Tutela dei consumatori</w:t>
            </w:r>
          </w:p>
          <w:p w14:paraId="7904F49B" w14:textId="6FDB85FC" w:rsidR="0023388E" w:rsidRPr="00B21353" w:rsidRDefault="00DC2634">
            <w:pPr>
              <w:pStyle w:val="TableContentsuser"/>
              <w:jc w:val="center"/>
              <w:rPr>
                <w:rFonts w:ascii="Arial" w:hAnsi="Arial" w:cs="Arial"/>
                <w:sz w:val="22"/>
                <w:szCs w:val="22"/>
                <w:shd w:val="clear" w:color="auto" w:fill="FFFFFF"/>
              </w:rPr>
            </w:pPr>
            <w:r w:rsidRPr="00B21353">
              <w:rPr>
                <w:rFonts w:ascii="Arial" w:hAnsi="Arial" w:cs="Arial"/>
                <w:sz w:val="22"/>
                <w:szCs w:val="22"/>
                <w:shd w:val="clear" w:color="auto" w:fill="FFFFFF"/>
              </w:rPr>
              <w:t>0817966926</w:t>
            </w:r>
            <w:r w:rsidR="00AA6C53" w:rsidRPr="00B21353">
              <w:rPr>
                <w:rFonts w:ascii="Arial" w:hAnsi="Arial" w:cs="Arial"/>
                <w:sz w:val="22"/>
                <w:szCs w:val="22"/>
                <w:shd w:val="clear" w:color="auto" w:fill="FFFFFF"/>
              </w:rPr>
              <w:t xml:space="preserve"> 081 7966945</w:t>
            </w:r>
          </w:p>
          <w:p w14:paraId="4E28D4C5" w14:textId="77777777" w:rsidR="0023388E" w:rsidRPr="00B21353" w:rsidRDefault="00000000">
            <w:pPr>
              <w:pStyle w:val="TableContentsuser"/>
              <w:jc w:val="center"/>
              <w:rPr>
                <w:rFonts w:ascii="Arial" w:hAnsi="Arial" w:cs="Arial"/>
                <w:sz w:val="22"/>
                <w:szCs w:val="22"/>
                <w:shd w:val="clear" w:color="auto" w:fill="FFFFFF"/>
              </w:rPr>
            </w:pPr>
            <w:hyperlink r:id="rId7" w:history="1">
              <w:r w:rsidR="00DC2634" w:rsidRPr="00B21353">
                <w:rPr>
                  <w:rFonts w:ascii="Arial" w:hAnsi="Arial" w:cs="Arial"/>
                  <w:sz w:val="22"/>
                  <w:szCs w:val="22"/>
                  <w:shd w:val="clear" w:color="auto" w:fill="FFFFFF"/>
                </w:rPr>
                <w:t>uod.500202@pec.regione.campania.it</w:t>
              </w:r>
            </w:hyperlink>
          </w:p>
          <w:p w14:paraId="733012D0" w14:textId="525CF610" w:rsidR="0023388E" w:rsidRPr="00B21353" w:rsidRDefault="00000000" w:rsidP="00B21353">
            <w:pPr>
              <w:pStyle w:val="TableContentsuser"/>
              <w:jc w:val="center"/>
              <w:rPr>
                <w:rFonts w:ascii="Arial" w:hAnsi="Arial" w:cs="Arial"/>
                <w:sz w:val="22"/>
                <w:szCs w:val="22"/>
                <w:shd w:val="clear" w:color="auto" w:fill="FFFFFF"/>
              </w:rPr>
            </w:pPr>
            <w:hyperlink r:id="rId8" w:history="1">
              <w:r w:rsidR="00DC2634" w:rsidRPr="00B21353">
                <w:rPr>
                  <w:rFonts w:ascii="Arial" w:hAnsi="Arial" w:cs="Arial"/>
                  <w:sz w:val="22"/>
                  <w:szCs w:val="22"/>
                  <w:shd w:val="clear" w:color="auto" w:fill="FFFFFF"/>
                </w:rPr>
                <w:t>ufficiosanzioni@pec.regione.campania.it</w:t>
              </w:r>
            </w:hyperlink>
          </w:p>
        </w:tc>
      </w:tr>
      <w:tr w:rsidR="0023388E" w:rsidRPr="00B21353" w14:paraId="7F749756" w14:textId="77777777">
        <w:tc>
          <w:tcPr>
            <w:tcW w:w="709" w:type="dxa"/>
            <w:tcBorders>
              <w:left w:val="single" w:sz="2" w:space="0" w:color="000000"/>
              <w:bottom w:val="single" w:sz="2" w:space="0" w:color="000000"/>
            </w:tcBorders>
            <w:tcMar>
              <w:top w:w="0" w:type="dxa"/>
              <w:left w:w="10" w:type="dxa"/>
              <w:bottom w:w="0" w:type="dxa"/>
              <w:right w:w="10" w:type="dxa"/>
            </w:tcMar>
          </w:tcPr>
          <w:p w14:paraId="60B79EF4" w14:textId="77777777" w:rsidR="0023388E" w:rsidRPr="00B21353" w:rsidRDefault="0023388E">
            <w:pPr>
              <w:pStyle w:val="TableContentsuser"/>
              <w:numPr>
                <w:ilvl w:val="0"/>
                <w:numId w:val="3"/>
              </w:numPr>
              <w:snapToGrid w:val="0"/>
              <w:jc w:val="center"/>
              <w:rPr>
                <w:rFonts w:ascii="Arial" w:hAnsi="Arial" w:cs="Arial"/>
                <w:sz w:val="22"/>
                <w:szCs w:val="22"/>
                <w:shd w:val="clear" w:color="auto" w:fill="FFFFFF"/>
              </w:rPr>
            </w:pPr>
          </w:p>
        </w:tc>
        <w:tc>
          <w:tcPr>
            <w:tcW w:w="6558" w:type="dxa"/>
            <w:tcBorders>
              <w:left w:val="single" w:sz="2" w:space="0" w:color="000000"/>
              <w:bottom w:val="single" w:sz="2" w:space="0" w:color="000000"/>
            </w:tcBorders>
            <w:tcMar>
              <w:top w:w="0" w:type="dxa"/>
              <w:left w:w="10" w:type="dxa"/>
              <w:bottom w:w="0" w:type="dxa"/>
              <w:right w:w="10" w:type="dxa"/>
            </w:tcMar>
          </w:tcPr>
          <w:p w14:paraId="7F59E5AE" w14:textId="77777777" w:rsidR="0023388E" w:rsidRPr="00B21353" w:rsidRDefault="00DC2634">
            <w:pPr>
              <w:pStyle w:val="TableContentsuser"/>
              <w:jc w:val="center"/>
              <w:rPr>
                <w:rFonts w:ascii="Arial" w:hAnsi="Arial" w:cs="Arial"/>
                <w:sz w:val="22"/>
                <w:szCs w:val="22"/>
                <w:shd w:val="clear" w:color="auto" w:fill="FFFFFF"/>
              </w:rPr>
            </w:pPr>
            <w:r w:rsidRPr="00B21353">
              <w:rPr>
                <w:rFonts w:ascii="Arial" w:hAnsi="Arial" w:cs="Arial"/>
                <w:sz w:val="22"/>
                <w:szCs w:val="22"/>
                <w:shd w:val="clear" w:color="auto" w:fill="FFFFFF"/>
              </w:rPr>
              <w:t>NOMINATIVO, RECAPITI TELEFONICI E CASELLA DI POSTA ELETTRONICA ISTITUZIONALE DEL RESPONSABILE DEL PROCEDIMENTO</w:t>
            </w:r>
          </w:p>
          <w:p w14:paraId="7CE01B94" w14:textId="5358B3FB" w:rsidR="0023388E" w:rsidRPr="00B21353" w:rsidRDefault="00DC2634" w:rsidP="00B21353">
            <w:pPr>
              <w:pStyle w:val="TableContentsuser"/>
              <w:jc w:val="center"/>
              <w:rPr>
                <w:rFonts w:ascii="Arial" w:hAnsi="Arial" w:cs="Arial"/>
                <w:sz w:val="22"/>
                <w:szCs w:val="22"/>
                <w:shd w:val="clear" w:color="auto" w:fill="FFFFFF"/>
              </w:rPr>
            </w:pPr>
            <w:r w:rsidRPr="00B21353">
              <w:rPr>
                <w:rFonts w:ascii="Arial" w:hAnsi="Arial" w:cs="Arial"/>
                <w:sz w:val="22"/>
                <w:szCs w:val="22"/>
                <w:shd w:val="clear" w:color="auto" w:fill="FFFFFF"/>
              </w:rPr>
              <w:t>(Art. 2, comma 2, lettera e) e art. 12, comma 4, L.R. n. 11/2015)</w:t>
            </w: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044B2149" w14:textId="77777777" w:rsidR="006F3701" w:rsidRPr="00B21353" w:rsidRDefault="006F3701" w:rsidP="006F3701">
            <w:pPr>
              <w:pStyle w:val="TableContents"/>
              <w:jc w:val="center"/>
              <w:rPr>
                <w:rFonts w:ascii="Arial" w:hAnsi="Arial" w:cs="Arial"/>
                <w:sz w:val="22"/>
                <w:szCs w:val="22"/>
                <w:shd w:val="clear" w:color="auto" w:fill="FFFFFF"/>
              </w:rPr>
            </w:pPr>
            <w:r w:rsidRPr="00B21353">
              <w:rPr>
                <w:rFonts w:ascii="Arial" w:hAnsi="Arial" w:cs="Arial"/>
                <w:sz w:val="22"/>
                <w:szCs w:val="22"/>
                <w:shd w:val="clear" w:color="auto" w:fill="FFFFFF"/>
              </w:rPr>
              <w:t>Dott. Riccardo Roccasalva</w:t>
            </w:r>
            <w:r w:rsidRPr="00B21353">
              <w:rPr>
                <w:rFonts w:ascii="Arial" w:hAnsi="Arial" w:cs="Arial"/>
                <w:sz w:val="22"/>
                <w:szCs w:val="22"/>
                <w:shd w:val="clear" w:color="auto" w:fill="FFFFFF"/>
              </w:rPr>
              <w:br/>
              <w:t>Telefono: 081 7967678</w:t>
            </w:r>
            <w:r w:rsidRPr="00B21353">
              <w:rPr>
                <w:rFonts w:ascii="Arial" w:hAnsi="Arial" w:cs="Arial"/>
                <w:sz w:val="22"/>
                <w:szCs w:val="22"/>
                <w:shd w:val="clear" w:color="auto" w:fill="FFFFFF"/>
              </w:rPr>
              <w:br/>
              <w:t>Pec:</w:t>
            </w:r>
            <w:r w:rsidRPr="00B21353">
              <w:rPr>
                <w:rFonts w:ascii="Arial" w:hAnsi="Arial" w:cs="Arial"/>
                <w:sz w:val="22"/>
                <w:szCs w:val="22"/>
              </w:rPr>
              <w:t> </w:t>
            </w:r>
            <w:hyperlink r:id="rId9" w:history="1">
              <w:r w:rsidRPr="00B21353">
                <w:rPr>
                  <w:rStyle w:val="Collegamentoipertestuale"/>
                  <w:rFonts w:ascii="Arial" w:hAnsi="Arial" w:cs="Arial"/>
                  <w:sz w:val="22"/>
                  <w:szCs w:val="22"/>
                  <w:shd w:val="clear" w:color="auto" w:fill="FFFFFF"/>
                </w:rPr>
                <w:t>uod.500202@pec.regione.campania.it</w:t>
              </w:r>
            </w:hyperlink>
          </w:p>
          <w:p w14:paraId="7A365B54" w14:textId="0BD2C0CD" w:rsidR="00B7639D" w:rsidRPr="00B21353" w:rsidRDefault="00B7639D" w:rsidP="006F3701">
            <w:pPr>
              <w:pStyle w:val="TableContents"/>
              <w:jc w:val="center"/>
              <w:rPr>
                <w:rFonts w:ascii="Arial" w:hAnsi="Arial" w:cs="Arial"/>
                <w:sz w:val="22"/>
                <w:szCs w:val="22"/>
                <w:shd w:val="clear" w:color="auto" w:fill="FFFFFF"/>
              </w:rPr>
            </w:pPr>
            <w:r w:rsidRPr="00B21353">
              <w:rPr>
                <w:rFonts w:ascii="Arial" w:hAnsi="Arial" w:cs="Arial"/>
                <w:sz w:val="22"/>
                <w:szCs w:val="22"/>
                <w:shd w:val="clear" w:color="auto" w:fill="FFFFFF"/>
              </w:rPr>
              <w:t xml:space="preserve"> </w:t>
            </w:r>
          </w:p>
          <w:p w14:paraId="74711B71" w14:textId="77777777" w:rsidR="00B7639D" w:rsidRPr="00B21353" w:rsidRDefault="00B7639D" w:rsidP="00B7639D">
            <w:pPr>
              <w:rPr>
                <w:rFonts w:ascii="Arial" w:hAnsi="Arial" w:cs="Arial"/>
                <w:sz w:val="22"/>
                <w:szCs w:val="22"/>
                <w:shd w:val="clear" w:color="auto" w:fill="FFFFFF"/>
              </w:rPr>
            </w:pPr>
          </w:p>
          <w:p w14:paraId="338E919A" w14:textId="634BE4FC" w:rsidR="0023388E" w:rsidRPr="00B21353" w:rsidRDefault="0023388E">
            <w:pPr>
              <w:pStyle w:val="TableContentsuser"/>
              <w:jc w:val="center"/>
              <w:rPr>
                <w:rFonts w:ascii="Arial" w:hAnsi="Arial" w:cs="Arial"/>
                <w:sz w:val="22"/>
                <w:szCs w:val="22"/>
                <w:shd w:val="clear" w:color="auto" w:fill="FFFFFF"/>
              </w:rPr>
            </w:pPr>
          </w:p>
        </w:tc>
      </w:tr>
      <w:tr w:rsidR="0023388E" w:rsidRPr="00B21353" w14:paraId="62F3D46E" w14:textId="77777777">
        <w:tc>
          <w:tcPr>
            <w:tcW w:w="709" w:type="dxa"/>
            <w:tcBorders>
              <w:left w:val="single" w:sz="2" w:space="0" w:color="000000"/>
              <w:bottom w:val="single" w:sz="2" w:space="0" w:color="000000"/>
            </w:tcBorders>
            <w:tcMar>
              <w:top w:w="0" w:type="dxa"/>
              <w:left w:w="10" w:type="dxa"/>
              <w:bottom w:w="0" w:type="dxa"/>
              <w:right w:w="10" w:type="dxa"/>
            </w:tcMar>
          </w:tcPr>
          <w:p w14:paraId="36DEA8A4" w14:textId="77777777" w:rsidR="0023388E" w:rsidRPr="00B21353" w:rsidRDefault="0023388E">
            <w:pPr>
              <w:pStyle w:val="TableContentsuser"/>
              <w:numPr>
                <w:ilvl w:val="0"/>
                <w:numId w:val="3"/>
              </w:numPr>
              <w:snapToGrid w:val="0"/>
              <w:jc w:val="center"/>
              <w:rPr>
                <w:rFonts w:ascii="Arial" w:hAnsi="Arial" w:cs="Arial"/>
                <w:sz w:val="22"/>
                <w:szCs w:val="22"/>
                <w:shd w:val="clear" w:color="auto" w:fill="FFFFFF"/>
              </w:rPr>
            </w:pPr>
          </w:p>
        </w:tc>
        <w:tc>
          <w:tcPr>
            <w:tcW w:w="6558" w:type="dxa"/>
            <w:tcBorders>
              <w:left w:val="single" w:sz="2" w:space="0" w:color="000000"/>
              <w:bottom w:val="single" w:sz="2" w:space="0" w:color="000000"/>
            </w:tcBorders>
            <w:tcMar>
              <w:top w:w="0" w:type="dxa"/>
              <w:left w:w="10" w:type="dxa"/>
              <w:bottom w:w="0" w:type="dxa"/>
              <w:right w:w="10" w:type="dxa"/>
            </w:tcMar>
          </w:tcPr>
          <w:p w14:paraId="16F872B9" w14:textId="77777777" w:rsidR="0023388E" w:rsidRPr="00B21353" w:rsidRDefault="00DC2634">
            <w:pPr>
              <w:pStyle w:val="TableContentsuser"/>
              <w:jc w:val="center"/>
              <w:rPr>
                <w:rFonts w:ascii="Arial" w:hAnsi="Arial" w:cs="Arial"/>
                <w:sz w:val="22"/>
                <w:szCs w:val="22"/>
                <w:shd w:val="clear" w:color="auto" w:fill="FFFFFF"/>
              </w:rPr>
            </w:pPr>
            <w:r w:rsidRPr="00B21353">
              <w:rPr>
                <w:rFonts w:ascii="Arial" w:hAnsi="Arial" w:cs="Arial"/>
                <w:sz w:val="22"/>
                <w:szCs w:val="22"/>
                <w:shd w:val="clear" w:color="auto" w:fill="FFFFFF"/>
              </w:rPr>
              <w:t>OVE DIVERSO, L’UFFICIO COMPETENTE ALL'ADOZIONE DEL PROVVEDIMENTO FINALE, CON L’INDICAZIONE DEL NOMINATIVO DEL RESPONSABILE DELL’UFFICIO, UNITAMENTE AI RISPETTIVI, RECAPITI TELEFONICI E ALLA CASELLA DI POSTA ELETTRONICA ISTITUZIONALE</w:t>
            </w:r>
          </w:p>
          <w:p w14:paraId="5455E033" w14:textId="77777777" w:rsidR="0023388E" w:rsidRPr="00B21353" w:rsidRDefault="00DC2634">
            <w:pPr>
              <w:pStyle w:val="TableContentsuser"/>
              <w:jc w:val="center"/>
              <w:rPr>
                <w:rFonts w:ascii="Arial" w:hAnsi="Arial" w:cs="Arial"/>
                <w:sz w:val="22"/>
                <w:szCs w:val="22"/>
                <w:shd w:val="clear" w:color="auto" w:fill="FFFFFF"/>
              </w:rPr>
            </w:pPr>
            <w:r w:rsidRPr="00B21353">
              <w:rPr>
                <w:rFonts w:ascii="Arial" w:hAnsi="Arial" w:cs="Arial"/>
                <w:sz w:val="22"/>
                <w:szCs w:val="22"/>
                <w:shd w:val="clear" w:color="auto" w:fill="FFFFFF"/>
              </w:rPr>
              <w:lastRenderedPageBreak/>
              <w:t>(Art. 35, comma 1, lettera c) D. Lgs. n. 33/2013</w:t>
            </w:r>
          </w:p>
          <w:p w14:paraId="7D86D8D1" w14:textId="77777777" w:rsidR="0023388E" w:rsidRPr="00B21353" w:rsidRDefault="00DC2634">
            <w:pPr>
              <w:pStyle w:val="TableContentsuser"/>
              <w:jc w:val="center"/>
              <w:rPr>
                <w:rFonts w:ascii="Arial" w:hAnsi="Arial" w:cs="Arial"/>
                <w:sz w:val="22"/>
                <w:szCs w:val="22"/>
                <w:shd w:val="clear" w:color="auto" w:fill="FFFFFF"/>
              </w:rPr>
            </w:pPr>
            <w:r w:rsidRPr="00B21353">
              <w:rPr>
                <w:rFonts w:ascii="Arial" w:hAnsi="Arial" w:cs="Arial"/>
                <w:sz w:val="22"/>
                <w:szCs w:val="22"/>
                <w:shd w:val="clear" w:color="auto" w:fill="FFFFFF"/>
              </w:rPr>
              <w:t>Art. 2, comma 2, lettera e) L.R. n. 11/2015)</w:t>
            </w:r>
          </w:p>
          <w:p w14:paraId="3938D764" w14:textId="77777777" w:rsidR="0023388E" w:rsidRPr="00B21353" w:rsidRDefault="0023388E">
            <w:pPr>
              <w:pStyle w:val="TableContentsuser"/>
              <w:jc w:val="center"/>
              <w:rPr>
                <w:rFonts w:ascii="Arial" w:hAnsi="Arial" w:cs="Arial"/>
                <w:sz w:val="22"/>
                <w:szCs w:val="22"/>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54ABEEC5" w14:textId="0CFD7ACE" w:rsidR="0023388E" w:rsidRPr="00B21353" w:rsidRDefault="00DC2634">
            <w:pPr>
              <w:pStyle w:val="TableContentsuser"/>
              <w:jc w:val="center"/>
              <w:rPr>
                <w:rFonts w:ascii="Arial" w:hAnsi="Arial" w:cs="Arial"/>
                <w:sz w:val="22"/>
                <w:szCs w:val="22"/>
              </w:rPr>
            </w:pPr>
            <w:r w:rsidRPr="00B21353">
              <w:rPr>
                <w:rFonts w:ascii="Arial" w:hAnsi="Arial" w:cs="Arial"/>
                <w:sz w:val="22"/>
                <w:szCs w:val="22"/>
              </w:rPr>
              <w:lastRenderedPageBreak/>
              <w:t>n/a</w:t>
            </w:r>
          </w:p>
        </w:tc>
      </w:tr>
      <w:tr w:rsidR="0023388E" w:rsidRPr="00B21353" w14:paraId="5534C625" w14:textId="77777777">
        <w:tc>
          <w:tcPr>
            <w:tcW w:w="709" w:type="dxa"/>
            <w:tcBorders>
              <w:left w:val="single" w:sz="2" w:space="0" w:color="000000"/>
              <w:bottom w:val="single" w:sz="2" w:space="0" w:color="000000"/>
            </w:tcBorders>
            <w:tcMar>
              <w:top w:w="0" w:type="dxa"/>
              <w:left w:w="10" w:type="dxa"/>
              <w:bottom w:w="0" w:type="dxa"/>
              <w:right w:w="10" w:type="dxa"/>
            </w:tcMar>
          </w:tcPr>
          <w:p w14:paraId="3F296A22" w14:textId="77777777" w:rsidR="0023388E" w:rsidRPr="00B21353" w:rsidRDefault="0023388E">
            <w:pPr>
              <w:pStyle w:val="TableContentsuser"/>
              <w:numPr>
                <w:ilvl w:val="0"/>
                <w:numId w:val="3"/>
              </w:numPr>
              <w:snapToGrid w:val="0"/>
              <w:jc w:val="center"/>
              <w:rPr>
                <w:rFonts w:ascii="Arial" w:hAnsi="Arial" w:cs="Arial"/>
                <w:sz w:val="22"/>
                <w:szCs w:val="22"/>
              </w:rPr>
            </w:pPr>
          </w:p>
        </w:tc>
        <w:tc>
          <w:tcPr>
            <w:tcW w:w="6558" w:type="dxa"/>
            <w:tcBorders>
              <w:left w:val="single" w:sz="2" w:space="0" w:color="000000"/>
              <w:bottom w:val="single" w:sz="2" w:space="0" w:color="000000"/>
            </w:tcBorders>
            <w:tcMar>
              <w:top w:w="0" w:type="dxa"/>
              <w:left w:w="10" w:type="dxa"/>
              <w:bottom w:w="0" w:type="dxa"/>
              <w:right w:w="10" w:type="dxa"/>
            </w:tcMar>
          </w:tcPr>
          <w:p w14:paraId="32D982F4" w14:textId="77777777" w:rsidR="0023388E" w:rsidRPr="00B21353" w:rsidRDefault="00DC2634">
            <w:pPr>
              <w:pStyle w:val="TableContentsuser"/>
              <w:jc w:val="center"/>
              <w:rPr>
                <w:rFonts w:ascii="Arial" w:hAnsi="Arial" w:cs="Arial"/>
                <w:sz w:val="22"/>
                <w:szCs w:val="22"/>
              </w:rPr>
            </w:pPr>
            <w:r w:rsidRPr="00B21353">
              <w:rPr>
                <w:rFonts w:ascii="Arial" w:hAnsi="Arial" w:cs="Arial"/>
                <w:sz w:val="22"/>
                <w:szCs w:val="22"/>
              </w:rPr>
              <w:t>NORMATIVA STATALE APPLICABILE</w:t>
            </w:r>
          </w:p>
          <w:p w14:paraId="5D8193FE" w14:textId="77777777" w:rsidR="0023388E" w:rsidRPr="00B21353" w:rsidRDefault="00DC2634">
            <w:pPr>
              <w:pStyle w:val="TableContentsuser"/>
              <w:jc w:val="center"/>
              <w:rPr>
                <w:rFonts w:ascii="Arial" w:hAnsi="Arial" w:cs="Arial"/>
                <w:sz w:val="22"/>
                <w:szCs w:val="22"/>
              </w:rPr>
            </w:pPr>
            <w:r w:rsidRPr="00B21353">
              <w:rPr>
                <w:rFonts w:ascii="Arial" w:hAnsi="Arial" w:cs="Arial"/>
                <w:sz w:val="22"/>
                <w:szCs w:val="22"/>
              </w:rPr>
              <w:t>(Art. 35, comma 1, lettera a) D. Lgs. n. 33/2013</w:t>
            </w:r>
          </w:p>
          <w:p w14:paraId="4F1770CE" w14:textId="77777777" w:rsidR="0023388E" w:rsidRPr="00B21353" w:rsidRDefault="00DC2634">
            <w:pPr>
              <w:pStyle w:val="TableContentsuser"/>
              <w:snapToGrid w:val="0"/>
              <w:jc w:val="center"/>
              <w:rPr>
                <w:rFonts w:ascii="Arial" w:hAnsi="Arial" w:cs="Arial"/>
                <w:sz w:val="22"/>
                <w:szCs w:val="22"/>
              </w:rPr>
            </w:pPr>
            <w:r w:rsidRPr="00B21353">
              <w:rPr>
                <w:rFonts w:ascii="Arial" w:hAnsi="Arial" w:cs="Arial"/>
                <w:sz w:val="22"/>
                <w:szCs w:val="22"/>
              </w:rPr>
              <w:t>Art. 2, comma 2, lettera e) L.R. n. 11/2015</w:t>
            </w:r>
          </w:p>
          <w:p w14:paraId="514F8080" w14:textId="77777777" w:rsidR="0023388E" w:rsidRPr="00B21353" w:rsidRDefault="00DC2634">
            <w:pPr>
              <w:pStyle w:val="TableContentsuser"/>
              <w:jc w:val="center"/>
              <w:rPr>
                <w:rFonts w:ascii="Arial" w:hAnsi="Arial" w:cs="Arial"/>
                <w:sz w:val="22"/>
                <w:szCs w:val="22"/>
                <w:lang w:val="en-US"/>
              </w:rPr>
            </w:pPr>
            <w:r w:rsidRPr="00B21353">
              <w:rPr>
                <w:rFonts w:ascii="Arial" w:hAnsi="Arial" w:cs="Arial"/>
                <w:sz w:val="22"/>
                <w:szCs w:val="22"/>
                <w:lang w:val="en-US"/>
              </w:rPr>
              <w:t>Art. 20, comma 2, L. R. n. 11/2015)</w:t>
            </w:r>
          </w:p>
          <w:p w14:paraId="72019D64" w14:textId="77777777" w:rsidR="0023388E" w:rsidRPr="00B21353" w:rsidRDefault="0023388E">
            <w:pPr>
              <w:pStyle w:val="TableContentsuser"/>
              <w:jc w:val="center"/>
              <w:rPr>
                <w:rFonts w:ascii="Arial" w:hAnsi="Arial" w:cs="Arial"/>
                <w:sz w:val="22"/>
                <w:szCs w:val="22"/>
                <w:lang w:val="en-GB"/>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68146B20" w14:textId="01ABE38F" w:rsidR="00B21353" w:rsidRDefault="00DC2634" w:rsidP="00B21353">
            <w:pPr>
              <w:pStyle w:val="Standard"/>
              <w:ind w:left="142" w:hanging="142"/>
              <w:rPr>
                <w:rFonts w:ascii="Arial" w:eastAsia="Arial" w:hAnsi="Arial" w:cs="Arial"/>
                <w:sz w:val="22"/>
                <w:szCs w:val="22"/>
                <w:lang w:val="en-GB"/>
              </w:rPr>
            </w:pPr>
            <w:r w:rsidRPr="00B21353">
              <w:rPr>
                <w:rFonts w:ascii="Arial" w:eastAsia="Arial" w:hAnsi="Arial" w:cs="Arial"/>
                <w:sz w:val="22"/>
                <w:szCs w:val="22"/>
                <w:lang w:val="en-GB"/>
              </w:rPr>
              <w:t>R</w:t>
            </w:r>
            <w:r w:rsidR="00B21353">
              <w:rPr>
                <w:rFonts w:ascii="Arial" w:eastAsia="Arial" w:hAnsi="Arial" w:cs="Arial"/>
                <w:sz w:val="22"/>
                <w:szCs w:val="22"/>
                <w:lang w:val="en-GB"/>
              </w:rPr>
              <w:t xml:space="preserve">egolamento </w:t>
            </w:r>
            <w:r w:rsidRPr="00B21353">
              <w:rPr>
                <w:rFonts w:ascii="Arial" w:eastAsia="Arial" w:hAnsi="Arial" w:cs="Arial"/>
                <w:sz w:val="22"/>
                <w:szCs w:val="22"/>
                <w:lang w:val="en-GB"/>
              </w:rPr>
              <w:t>UE</w:t>
            </w:r>
            <w:r w:rsidR="00B21353">
              <w:rPr>
                <w:rFonts w:ascii="Arial" w:eastAsia="Arial" w:hAnsi="Arial" w:cs="Arial"/>
                <w:sz w:val="22"/>
                <w:szCs w:val="22"/>
                <w:lang w:val="en-GB"/>
              </w:rPr>
              <w:t>/</w:t>
            </w:r>
            <w:r w:rsidRPr="00B21353">
              <w:rPr>
                <w:rFonts w:ascii="Arial" w:eastAsia="Arial" w:hAnsi="Arial" w:cs="Arial"/>
                <w:sz w:val="22"/>
                <w:szCs w:val="22"/>
                <w:lang w:val="en-GB"/>
              </w:rPr>
              <w:t>20</w:t>
            </w:r>
            <w:r w:rsidR="00EA7DC9" w:rsidRPr="00B21353">
              <w:rPr>
                <w:rFonts w:ascii="Arial" w:eastAsia="Arial" w:hAnsi="Arial" w:cs="Arial"/>
                <w:sz w:val="22"/>
                <w:szCs w:val="22"/>
                <w:lang w:val="en-GB"/>
              </w:rPr>
              <w:t>1</w:t>
            </w:r>
            <w:r w:rsidRPr="00B21353">
              <w:rPr>
                <w:rFonts w:ascii="Arial" w:eastAsia="Arial" w:hAnsi="Arial" w:cs="Arial"/>
                <w:sz w:val="22"/>
                <w:szCs w:val="22"/>
                <w:lang w:val="en-GB"/>
              </w:rPr>
              <w:t>1</w:t>
            </w:r>
            <w:r w:rsidR="00B21353">
              <w:rPr>
                <w:rFonts w:ascii="Arial" w:eastAsia="Arial" w:hAnsi="Arial" w:cs="Arial"/>
                <w:sz w:val="22"/>
                <w:szCs w:val="22"/>
                <w:lang w:val="en-GB"/>
              </w:rPr>
              <w:t>/</w:t>
            </w:r>
            <w:r w:rsidR="00B21353" w:rsidRPr="00B21353">
              <w:rPr>
                <w:rFonts w:ascii="Arial" w:eastAsia="Arial" w:hAnsi="Arial" w:cs="Arial"/>
                <w:sz w:val="22"/>
                <w:szCs w:val="22"/>
                <w:lang w:val="en-GB"/>
              </w:rPr>
              <w:t>1169</w:t>
            </w:r>
          </w:p>
          <w:p w14:paraId="1C071384" w14:textId="52E25969" w:rsidR="00B21353" w:rsidRDefault="00B21353" w:rsidP="00B21353">
            <w:pPr>
              <w:pStyle w:val="Standard"/>
              <w:ind w:left="142" w:hanging="142"/>
              <w:rPr>
                <w:rFonts w:ascii="Arial" w:eastAsia="Arial" w:hAnsi="Arial" w:cs="Arial"/>
                <w:sz w:val="22"/>
                <w:szCs w:val="22"/>
                <w:lang w:val="en-GB"/>
              </w:rPr>
            </w:pPr>
            <w:r w:rsidRPr="00B21353">
              <w:rPr>
                <w:rFonts w:ascii="Arial" w:eastAsia="Arial" w:hAnsi="Arial" w:cs="Arial"/>
                <w:sz w:val="22"/>
                <w:szCs w:val="22"/>
                <w:lang w:val="en-GB"/>
              </w:rPr>
              <w:t>R</w:t>
            </w:r>
            <w:r>
              <w:rPr>
                <w:rFonts w:ascii="Arial" w:eastAsia="Arial" w:hAnsi="Arial" w:cs="Arial"/>
                <w:sz w:val="22"/>
                <w:szCs w:val="22"/>
                <w:lang w:val="en-GB"/>
              </w:rPr>
              <w:t xml:space="preserve">egolamento </w:t>
            </w:r>
            <w:r w:rsidR="00DC2634" w:rsidRPr="00B21353">
              <w:rPr>
                <w:rFonts w:ascii="Arial" w:eastAsia="Arial" w:hAnsi="Arial" w:cs="Arial"/>
                <w:sz w:val="22"/>
                <w:szCs w:val="22"/>
                <w:lang w:val="en-GB"/>
              </w:rPr>
              <w:t>UE</w:t>
            </w:r>
            <w:r>
              <w:rPr>
                <w:rFonts w:ascii="Arial" w:eastAsia="Arial" w:hAnsi="Arial" w:cs="Arial"/>
                <w:sz w:val="22"/>
                <w:szCs w:val="22"/>
                <w:lang w:val="en-GB"/>
              </w:rPr>
              <w:t>/</w:t>
            </w:r>
            <w:r w:rsidR="00DC2634" w:rsidRPr="00B21353">
              <w:rPr>
                <w:rFonts w:ascii="Arial" w:eastAsia="Arial" w:hAnsi="Arial" w:cs="Arial"/>
                <w:sz w:val="22"/>
                <w:szCs w:val="22"/>
                <w:lang w:val="en-GB"/>
              </w:rPr>
              <w:t>2013</w:t>
            </w:r>
            <w:r>
              <w:rPr>
                <w:rFonts w:ascii="Arial" w:eastAsia="Arial" w:hAnsi="Arial" w:cs="Arial"/>
                <w:sz w:val="22"/>
                <w:szCs w:val="22"/>
                <w:lang w:val="en-GB"/>
              </w:rPr>
              <w:t>/</w:t>
            </w:r>
            <w:r w:rsidRPr="00B21353">
              <w:rPr>
                <w:rFonts w:ascii="Arial" w:eastAsia="Arial" w:hAnsi="Arial" w:cs="Arial"/>
                <w:sz w:val="22"/>
                <w:szCs w:val="22"/>
                <w:lang w:val="en-GB"/>
              </w:rPr>
              <w:t>1379</w:t>
            </w:r>
          </w:p>
          <w:p w14:paraId="7D61EC3B" w14:textId="77777777" w:rsidR="00B21353" w:rsidRDefault="00B21353" w:rsidP="00B21353">
            <w:pPr>
              <w:pStyle w:val="Standard"/>
              <w:ind w:left="142" w:hanging="142"/>
              <w:rPr>
                <w:rFonts w:ascii="Arial" w:eastAsia="Arial" w:hAnsi="Arial" w:cs="Arial"/>
                <w:sz w:val="22"/>
                <w:szCs w:val="22"/>
                <w:lang w:val="en-GB"/>
              </w:rPr>
            </w:pPr>
            <w:r w:rsidRPr="00B21353">
              <w:rPr>
                <w:rFonts w:ascii="Arial" w:eastAsia="Arial" w:hAnsi="Arial" w:cs="Arial"/>
                <w:sz w:val="22"/>
                <w:szCs w:val="22"/>
                <w:lang w:val="en-GB"/>
              </w:rPr>
              <w:t>D.Lgs</w:t>
            </w:r>
            <w:r>
              <w:rPr>
                <w:rFonts w:ascii="Arial" w:eastAsia="Arial" w:hAnsi="Arial" w:cs="Arial"/>
                <w:sz w:val="22"/>
                <w:szCs w:val="22"/>
                <w:lang w:val="en-GB"/>
              </w:rPr>
              <w:t>.</w:t>
            </w:r>
            <w:r w:rsidR="00CC0A28" w:rsidRPr="00B21353">
              <w:rPr>
                <w:rFonts w:ascii="Arial" w:eastAsia="Arial" w:hAnsi="Arial" w:cs="Arial"/>
                <w:sz w:val="22"/>
                <w:szCs w:val="22"/>
                <w:lang w:val="en-GB"/>
              </w:rPr>
              <w:t xml:space="preserve"> 109/92</w:t>
            </w:r>
          </w:p>
          <w:p w14:paraId="42FFFEF0" w14:textId="108C9CA4" w:rsidR="0023388E" w:rsidRPr="00B21353" w:rsidRDefault="00B21353" w:rsidP="00B21353">
            <w:pPr>
              <w:pStyle w:val="Standard"/>
              <w:ind w:left="142" w:hanging="142"/>
              <w:rPr>
                <w:rFonts w:ascii="Arial" w:hAnsi="Arial" w:cs="Arial"/>
                <w:sz w:val="22"/>
                <w:szCs w:val="22"/>
              </w:rPr>
            </w:pPr>
            <w:r w:rsidRPr="00B21353">
              <w:rPr>
                <w:rFonts w:ascii="Arial" w:eastAsia="Arial" w:hAnsi="Arial" w:cs="Arial"/>
                <w:sz w:val="22"/>
                <w:szCs w:val="22"/>
                <w:lang w:val="en-GB"/>
              </w:rPr>
              <w:t>D.Lgs</w:t>
            </w:r>
            <w:r>
              <w:rPr>
                <w:rFonts w:ascii="Arial" w:eastAsia="Arial" w:hAnsi="Arial" w:cs="Arial"/>
                <w:sz w:val="22"/>
                <w:szCs w:val="22"/>
                <w:lang w:val="en-GB"/>
              </w:rPr>
              <w:t>.</w:t>
            </w:r>
            <w:r w:rsidRPr="00B21353">
              <w:rPr>
                <w:rFonts w:ascii="Arial" w:eastAsia="Arial" w:hAnsi="Arial" w:cs="Arial"/>
                <w:sz w:val="22"/>
                <w:szCs w:val="22"/>
                <w:lang w:val="en-GB"/>
              </w:rPr>
              <w:t xml:space="preserve"> </w:t>
            </w:r>
            <w:r w:rsidR="00B02905" w:rsidRPr="00B21353">
              <w:rPr>
                <w:rFonts w:ascii="Arial" w:eastAsia="Arial" w:hAnsi="Arial" w:cs="Arial"/>
                <w:sz w:val="22"/>
                <w:szCs w:val="22"/>
                <w:lang w:val="en-GB"/>
              </w:rPr>
              <w:t>231/2018</w:t>
            </w:r>
          </w:p>
          <w:p w14:paraId="71E40F88" w14:textId="77777777" w:rsidR="0023388E" w:rsidRPr="00B21353" w:rsidRDefault="0023388E">
            <w:pPr>
              <w:pStyle w:val="Standard"/>
              <w:ind w:left="142" w:hanging="142"/>
              <w:jc w:val="both"/>
              <w:rPr>
                <w:rFonts w:ascii="Arial" w:hAnsi="Arial" w:cs="Arial"/>
                <w:sz w:val="22"/>
                <w:szCs w:val="22"/>
                <w:lang w:val="en-GB"/>
              </w:rPr>
            </w:pPr>
          </w:p>
        </w:tc>
      </w:tr>
      <w:tr w:rsidR="0023388E" w:rsidRPr="00B21353" w14:paraId="0C409F71" w14:textId="77777777">
        <w:trPr>
          <w:trHeight w:val="1059"/>
        </w:trPr>
        <w:tc>
          <w:tcPr>
            <w:tcW w:w="709" w:type="dxa"/>
            <w:tcBorders>
              <w:left w:val="single" w:sz="2" w:space="0" w:color="000000"/>
              <w:bottom w:val="single" w:sz="2" w:space="0" w:color="000000"/>
            </w:tcBorders>
            <w:tcMar>
              <w:top w:w="0" w:type="dxa"/>
              <w:left w:w="10" w:type="dxa"/>
              <w:bottom w:w="0" w:type="dxa"/>
              <w:right w:w="10" w:type="dxa"/>
            </w:tcMar>
          </w:tcPr>
          <w:p w14:paraId="64A26F74" w14:textId="77777777" w:rsidR="0023388E" w:rsidRPr="00B21353" w:rsidRDefault="0023388E">
            <w:pPr>
              <w:pStyle w:val="TableContentsuser"/>
              <w:numPr>
                <w:ilvl w:val="0"/>
                <w:numId w:val="3"/>
              </w:numPr>
              <w:snapToGrid w:val="0"/>
              <w:jc w:val="center"/>
              <w:rPr>
                <w:rFonts w:ascii="Arial" w:hAnsi="Arial" w:cs="Arial"/>
                <w:sz w:val="22"/>
                <w:szCs w:val="22"/>
                <w:lang w:val="en-GB"/>
              </w:rPr>
            </w:pPr>
          </w:p>
        </w:tc>
        <w:tc>
          <w:tcPr>
            <w:tcW w:w="6558" w:type="dxa"/>
            <w:tcBorders>
              <w:left w:val="single" w:sz="2" w:space="0" w:color="000000"/>
              <w:bottom w:val="single" w:sz="2" w:space="0" w:color="000000"/>
            </w:tcBorders>
            <w:tcMar>
              <w:top w:w="0" w:type="dxa"/>
              <w:left w:w="10" w:type="dxa"/>
              <w:bottom w:w="0" w:type="dxa"/>
              <w:right w:w="10" w:type="dxa"/>
            </w:tcMar>
          </w:tcPr>
          <w:p w14:paraId="469A9234" w14:textId="77777777" w:rsidR="0023388E" w:rsidRPr="00B21353" w:rsidRDefault="00DC2634">
            <w:pPr>
              <w:pStyle w:val="TableContentsuser"/>
              <w:jc w:val="center"/>
              <w:rPr>
                <w:rFonts w:ascii="Arial" w:hAnsi="Arial" w:cs="Arial"/>
                <w:sz w:val="22"/>
                <w:szCs w:val="22"/>
              </w:rPr>
            </w:pPr>
            <w:r w:rsidRPr="00B21353">
              <w:rPr>
                <w:rFonts w:ascii="Arial" w:hAnsi="Arial" w:cs="Arial"/>
                <w:sz w:val="22"/>
                <w:szCs w:val="22"/>
              </w:rPr>
              <w:t>NORMATIVA REGIONALE APPLICABILE</w:t>
            </w:r>
          </w:p>
          <w:p w14:paraId="32E79F4C" w14:textId="77777777" w:rsidR="0023388E" w:rsidRPr="00B21353" w:rsidRDefault="00DC2634">
            <w:pPr>
              <w:pStyle w:val="TableContentsuser"/>
              <w:jc w:val="center"/>
              <w:rPr>
                <w:rFonts w:ascii="Arial" w:hAnsi="Arial" w:cs="Arial"/>
                <w:sz w:val="22"/>
                <w:szCs w:val="22"/>
              </w:rPr>
            </w:pPr>
            <w:r w:rsidRPr="00B21353">
              <w:rPr>
                <w:rFonts w:ascii="Arial" w:hAnsi="Arial" w:cs="Arial"/>
                <w:sz w:val="22"/>
                <w:szCs w:val="22"/>
              </w:rPr>
              <w:t xml:space="preserve"> (Art. 35, comma 1, lettera a) D. Lgs. n. 33/2013</w:t>
            </w:r>
          </w:p>
          <w:p w14:paraId="7AD6E83E" w14:textId="77777777" w:rsidR="0023388E" w:rsidRPr="00B21353" w:rsidRDefault="00DC2634">
            <w:pPr>
              <w:pStyle w:val="TableContentsuser"/>
              <w:snapToGrid w:val="0"/>
              <w:jc w:val="center"/>
              <w:rPr>
                <w:rFonts w:ascii="Arial" w:hAnsi="Arial" w:cs="Arial"/>
                <w:sz w:val="22"/>
                <w:szCs w:val="22"/>
              </w:rPr>
            </w:pPr>
            <w:r w:rsidRPr="00B21353">
              <w:rPr>
                <w:rFonts w:ascii="Arial" w:hAnsi="Arial" w:cs="Arial"/>
                <w:sz w:val="22"/>
                <w:szCs w:val="22"/>
              </w:rPr>
              <w:t>Art. 2, comma 2, lettera e) L.R. n. 11/2015</w:t>
            </w:r>
          </w:p>
          <w:p w14:paraId="21989739" w14:textId="77777777" w:rsidR="0023388E" w:rsidRPr="00B21353" w:rsidRDefault="00DC2634">
            <w:pPr>
              <w:pStyle w:val="TableContentsuser"/>
              <w:jc w:val="center"/>
              <w:rPr>
                <w:rFonts w:ascii="Arial" w:hAnsi="Arial" w:cs="Arial"/>
                <w:sz w:val="22"/>
                <w:szCs w:val="22"/>
                <w:lang w:val="en-US"/>
              </w:rPr>
            </w:pPr>
            <w:r w:rsidRPr="00B21353">
              <w:rPr>
                <w:rFonts w:ascii="Arial" w:hAnsi="Arial" w:cs="Arial"/>
                <w:sz w:val="22"/>
                <w:szCs w:val="22"/>
                <w:lang w:val="en-US"/>
              </w:rPr>
              <w:t>Art. 20, comma 2, L. R. n. 11/2015)</w:t>
            </w:r>
          </w:p>
          <w:p w14:paraId="75EE338E" w14:textId="77777777" w:rsidR="0023388E" w:rsidRPr="00B21353" w:rsidRDefault="0023388E">
            <w:pPr>
              <w:pStyle w:val="TableContentsuser"/>
              <w:jc w:val="center"/>
              <w:rPr>
                <w:rFonts w:ascii="Arial" w:hAnsi="Arial" w:cs="Arial"/>
                <w:sz w:val="22"/>
                <w:szCs w:val="22"/>
                <w:lang w:val="en-GB"/>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510B874F" w14:textId="77777777" w:rsidR="0023388E" w:rsidRPr="00B21353" w:rsidRDefault="00DC2634">
            <w:pPr>
              <w:pStyle w:val="TableContentsuser"/>
              <w:jc w:val="center"/>
              <w:rPr>
                <w:rFonts w:ascii="Arial" w:hAnsi="Arial" w:cs="Arial"/>
                <w:sz w:val="22"/>
                <w:szCs w:val="22"/>
                <w:lang w:val="en-GB"/>
              </w:rPr>
            </w:pPr>
            <w:r w:rsidRPr="00B21353">
              <w:rPr>
                <w:rFonts w:ascii="Arial" w:hAnsi="Arial" w:cs="Arial"/>
                <w:sz w:val="22"/>
                <w:szCs w:val="22"/>
                <w:lang w:val="en-GB"/>
              </w:rPr>
              <w:t xml:space="preserve"> LR 13/83</w:t>
            </w:r>
          </w:p>
          <w:p w14:paraId="4E3CC439" w14:textId="6D7854A8" w:rsidR="007B0D14" w:rsidRPr="00B21353" w:rsidRDefault="007B0D14">
            <w:pPr>
              <w:pStyle w:val="TableContentsuser"/>
              <w:jc w:val="center"/>
              <w:rPr>
                <w:rFonts w:ascii="Arial" w:hAnsi="Arial" w:cs="Arial"/>
                <w:sz w:val="22"/>
                <w:szCs w:val="22"/>
                <w:lang w:val="en-GB"/>
              </w:rPr>
            </w:pPr>
          </w:p>
        </w:tc>
      </w:tr>
      <w:tr w:rsidR="0023388E" w:rsidRPr="00B21353" w14:paraId="3DFC3DA7" w14:textId="77777777">
        <w:trPr>
          <w:trHeight w:val="1059"/>
        </w:trPr>
        <w:tc>
          <w:tcPr>
            <w:tcW w:w="709" w:type="dxa"/>
            <w:tcBorders>
              <w:left w:val="single" w:sz="2" w:space="0" w:color="000000"/>
              <w:bottom w:val="single" w:sz="2" w:space="0" w:color="000000"/>
            </w:tcBorders>
            <w:tcMar>
              <w:top w:w="0" w:type="dxa"/>
              <w:left w:w="10" w:type="dxa"/>
              <w:bottom w:w="0" w:type="dxa"/>
              <w:right w:w="10" w:type="dxa"/>
            </w:tcMar>
          </w:tcPr>
          <w:p w14:paraId="263178A3" w14:textId="77777777" w:rsidR="0023388E" w:rsidRPr="00B21353" w:rsidRDefault="0023388E">
            <w:pPr>
              <w:pStyle w:val="TableContentsuser"/>
              <w:numPr>
                <w:ilvl w:val="0"/>
                <w:numId w:val="3"/>
              </w:numPr>
              <w:snapToGrid w:val="0"/>
              <w:jc w:val="center"/>
              <w:rPr>
                <w:rFonts w:ascii="Arial" w:hAnsi="Arial" w:cs="Arial"/>
                <w:sz w:val="22"/>
                <w:szCs w:val="22"/>
                <w:lang w:val="en-GB"/>
              </w:rPr>
            </w:pPr>
          </w:p>
        </w:tc>
        <w:tc>
          <w:tcPr>
            <w:tcW w:w="6558" w:type="dxa"/>
            <w:tcBorders>
              <w:left w:val="single" w:sz="2" w:space="0" w:color="000000"/>
              <w:bottom w:val="single" w:sz="2" w:space="0" w:color="000000"/>
            </w:tcBorders>
            <w:tcMar>
              <w:top w:w="0" w:type="dxa"/>
              <w:left w:w="10" w:type="dxa"/>
              <w:bottom w:w="0" w:type="dxa"/>
              <w:right w:w="10" w:type="dxa"/>
            </w:tcMar>
          </w:tcPr>
          <w:p w14:paraId="52EDBCBC" w14:textId="77777777" w:rsidR="0023388E" w:rsidRPr="00B21353" w:rsidRDefault="00DC2634">
            <w:pPr>
              <w:pStyle w:val="TableContentsuser"/>
              <w:jc w:val="center"/>
              <w:rPr>
                <w:rFonts w:ascii="Arial" w:hAnsi="Arial" w:cs="Arial"/>
                <w:sz w:val="22"/>
                <w:szCs w:val="22"/>
              </w:rPr>
            </w:pPr>
            <w:r w:rsidRPr="00B21353">
              <w:rPr>
                <w:rFonts w:ascii="Arial" w:hAnsi="Arial" w:cs="Arial"/>
                <w:sz w:val="22"/>
                <w:szCs w:val="22"/>
              </w:rPr>
              <w:t>DISCIPLINA DI DETTAGLIO DEL PROCEDIMENTO: INDICAZIONE ATTI AMMINISTRATIVI GENERALI ED EVENTUALI SUCCESSIVE MODIFICHE E OGNI ALTRO ATTO RILEVANTE AI FINI DEL PROCEDIMENTO, CON RINVIO, MEDIANTE LINK AL RELATIVO BURC O ALLA PAGINA “REGIONE CAMPANIA CASA DI VETRO”</w:t>
            </w:r>
          </w:p>
          <w:p w14:paraId="056E68FE" w14:textId="77777777" w:rsidR="0023388E" w:rsidRPr="00B21353" w:rsidRDefault="00DC2634">
            <w:pPr>
              <w:pStyle w:val="TableContentsuser"/>
              <w:snapToGrid w:val="0"/>
              <w:jc w:val="center"/>
              <w:rPr>
                <w:rFonts w:ascii="Arial" w:hAnsi="Arial" w:cs="Arial"/>
                <w:sz w:val="22"/>
                <w:szCs w:val="22"/>
              </w:rPr>
            </w:pPr>
            <w:r w:rsidRPr="00B21353">
              <w:rPr>
                <w:rFonts w:ascii="Arial" w:hAnsi="Arial" w:cs="Arial"/>
                <w:sz w:val="22"/>
                <w:szCs w:val="22"/>
                <w:lang w:val="en-US"/>
              </w:rPr>
              <w:t>(</w:t>
            </w:r>
            <w:r w:rsidRPr="00B21353">
              <w:rPr>
                <w:rFonts w:ascii="Arial" w:hAnsi="Arial" w:cs="Arial"/>
                <w:sz w:val="22"/>
                <w:szCs w:val="22"/>
              </w:rPr>
              <w:t>Art. 35, comma 1, lettera a) D. Lgs. n. 33/2013</w:t>
            </w:r>
          </w:p>
          <w:p w14:paraId="77BE92F0" w14:textId="77777777" w:rsidR="0023388E" w:rsidRPr="00B21353" w:rsidRDefault="00DC2634">
            <w:pPr>
              <w:pStyle w:val="TableContentsuser"/>
              <w:snapToGrid w:val="0"/>
              <w:jc w:val="center"/>
              <w:rPr>
                <w:rFonts w:ascii="Arial" w:hAnsi="Arial" w:cs="Arial"/>
                <w:sz w:val="22"/>
                <w:szCs w:val="22"/>
                <w:lang w:val="en-US"/>
              </w:rPr>
            </w:pPr>
            <w:r w:rsidRPr="00B21353">
              <w:rPr>
                <w:rFonts w:ascii="Arial" w:hAnsi="Arial" w:cs="Arial"/>
                <w:sz w:val="22"/>
                <w:szCs w:val="22"/>
                <w:lang w:val="en-US"/>
              </w:rPr>
              <w:t xml:space="preserve">Art. 12, </w:t>
            </w:r>
            <w:proofErr w:type="spellStart"/>
            <w:r w:rsidRPr="00B21353">
              <w:rPr>
                <w:rFonts w:ascii="Arial" w:hAnsi="Arial" w:cs="Arial"/>
                <w:sz w:val="22"/>
                <w:szCs w:val="22"/>
                <w:lang w:val="en-US"/>
              </w:rPr>
              <w:t>commi</w:t>
            </w:r>
            <w:proofErr w:type="spellEnd"/>
            <w:r w:rsidRPr="00B21353">
              <w:rPr>
                <w:rFonts w:ascii="Arial" w:hAnsi="Arial" w:cs="Arial"/>
                <w:sz w:val="22"/>
                <w:szCs w:val="22"/>
                <w:lang w:val="en-US"/>
              </w:rPr>
              <w:t xml:space="preserve"> 1 e 2, L.R. n. 11/2015)</w:t>
            </w:r>
          </w:p>
          <w:p w14:paraId="65180A01" w14:textId="77777777" w:rsidR="0023388E" w:rsidRPr="00B21353" w:rsidRDefault="0023388E">
            <w:pPr>
              <w:pStyle w:val="TableContentsuser"/>
              <w:jc w:val="center"/>
              <w:rPr>
                <w:rFonts w:ascii="Arial" w:hAnsi="Arial" w:cs="Arial"/>
                <w:sz w:val="22"/>
                <w:szCs w:val="22"/>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75F7C98E" w14:textId="2ACC3438" w:rsidR="007B0D14" w:rsidRPr="00B21353" w:rsidRDefault="00DC2634">
            <w:pPr>
              <w:pStyle w:val="TableContentsuser"/>
              <w:jc w:val="center"/>
              <w:rPr>
                <w:rFonts w:ascii="Arial" w:hAnsi="Arial" w:cs="Arial"/>
                <w:sz w:val="22"/>
                <w:szCs w:val="22"/>
              </w:rPr>
            </w:pPr>
            <w:r w:rsidRPr="00B21353">
              <w:rPr>
                <w:rFonts w:ascii="Arial" w:hAnsi="Arial" w:cs="Arial"/>
                <w:sz w:val="22"/>
                <w:szCs w:val="22"/>
              </w:rPr>
              <w:t xml:space="preserve"> </w:t>
            </w:r>
            <w:r w:rsidR="00B21353" w:rsidRPr="00B21353">
              <w:rPr>
                <w:rFonts w:ascii="Arial" w:hAnsi="Arial" w:cs="Arial"/>
                <w:sz w:val="22"/>
                <w:szCs w:val="22"/>
              </w:rPr>
              <w:t>n/a</w:t>
            </w:r>
            <w:r w:rsidR="00B02905" w:rsidRPr="00B21353">
              <w:rPr>
                <w:rFonts w:ascii="Arial" w:hAnsi="Arial" w:cs="Arial"/>
                <w:sz w:val="22"/>
                <w:szCs w:val="22"/>
              </w:rPr>
              <w:t xml:space="preserve"> </w:t>
            </w:r>
          </w:p>
        </w:tc>
      </w:tr>
      <w:tr w:rsidR="0023388E" w:rsidRPr="00B21353" w14:paraId="01A087D2" w14:textId="77777777">
        <w:tc>
          <w:tcPr>
            <w:tcW w:w="709" w:type="dxa"/>
            <w:tcBorders>
              <w:left w:val="single" w:sz="2" w:space="0" w:color="000000"/>
              <w:bottom w:val="single" w:sz="2" w:space="0" w:color="000000"/>
            </w:tcBorders>
            <w:tcMar>
              <w:top w:w="0" w:type="dxa"/>
              <w:left w:w="10" w:type="dxa"/>
              <w:bottom w:w="0" w:type="dxa"/>
              <w:right w:w="10" w:type="dxa"/>
            </w:tcMar>
          </w:tcPr>
          <w:p w14:paraId="10D60D42" w14:textId="77777777" w:rsidR="0023388E" w:rsidRPr="00B21353" w:rsidRDefault="0023388E">
            <w:pPr>
              <w:pStyle w:val="TableContentsuser"/>
              <w:numPr>
                <w:ilvl w:val="0"/>
                <w:numId w:val="3"/>
              </w:numPr>
              <w:snapToGrid w:val="0"/>
              <w:jc w:val="center"/>
              <w:rPr>
                <w:rFonts w:ascii="Arial" w:hAnsi="Arial" w:cs="Arial"/>
                <w:sz w:val="22"/>
                <w:szCs w:val="22"/>
              </w:rPr>
            </w:pPr>
          </w:p>
        </w:tc>
        <w:tc>
          <w:tcPr>
            <w:tcW w:w="6558" w:type="dxa"/>
            <w:tcBorders>
              <w:left w:val="single" w:sz="2" w:space="0" w:color="000000"/>
              <w:bottom w:val="single" w:sz="2" w:space="0" w:color="000000"/>
            </w:tcBorders>
            <w:tcMar>
              <w:top w:w="0" w:type="dxa"/>
              <w:left w:w="10" w:type="dxa"/>
              <w:bottom w:w="0" w:type="dxa"/>
              <w:right w:w="10" w:type="dxa"/>
            </w:tcMar>
          </w:tcPr>
          <w:p w14:paraId="7EC74B6E" w14:textId="77777777" w:rsidR="0023388E" w:rsidRPr="00B21353" w:rsidRDefault="00DC2634">
            <w:pPr>
              <w:pStyle w:val="TableContentsuser"/>
              <w:jc w:val="center"/>
              <w:rPr>
                <w:rFonts w:ascii="Arial" w:hAnsi="Arial" w:cs="Arial"/>
                <w:sz w:val="22"/>
                <w:szCs w:val="22"/>
              </w:rPr>
            </w:pPr>
            <w:r w:rsidRPr="00B21353">
              <w:rPr>
                <w:rFonts w:ascii="Arial" w:hAnsi="Arial" w:cs="Arial"/>
                <w:sz w:val="22"/>
                <w:szCs w:val="22"/>
              </w:rPr>
              <w:t>ATTI E DOCUMENTI DA ALLEGARE ALL'ISTANZA E MODULISTICA NECESSARIA, ANCHE AI SENSI DEL D. LGS. N. 222/2016 E RELATIVI PROVVEDIMENTI REGIONALI ATTUATIVI, COMPRESI I FAC-SIMILE PER LE AUTOCERTIFICAZIONI</w:t>
            </w:r>
          </w:p>
          <w:p w14:paraId="3EA5AC7A" w14:textId="77777777" w:rsidR="0023388E" w:rsidRPr="00B21353" w:rsidRDefault="00DC2634">
            <w:pPr>
              <w:pStyle w:val="TableContentsuser"/>
              <w:snapToGrid w:val="0"/>
              <w:jc w:val="center"/>
              <w:rPr>
                <w:rFonts w:ascii="Arial" w:hAnsi="Arial" w:cs="Arial"/>
                <w:sz w:val="22"/>
                <w:szCs w:val="22"/>
              </w:rPr>
            </w:pPr>
            <w:r w:rsidRPr="00B21353">
              <w:rPr>
                <w:rFonts w:ascii="Arial" w:hAnsi="Arial" w:cs="Arial"/>
                <w:sz w:val="22"/>
                <w:szCs w:val="22"/>
              </w:rPr>
              <w:t>(Art. 35, comma 1, lettera d) D. Lgs. n. 33/2013</w:t>
            </w:r>
          </w:p>
          <w:p w14:paraId="74D6A559" w14:textId="77777777" w:rsidR="0023388E" w:rsidRPr="00B21353" w:rsidRDefault="00DC2634">
            <w:pPr>
              <w:pStyle w:val="TableContentsuser"/>
              <w:snapToGrid w:val="0"/>
              <w:jc w:val="center"/>
              <w:rPr>
                <w:rFonts w:ascii="Arial" w:hAnsi="Arial" w:cs="Arial"/>
                <w:sz w:val="22"/>
                <w:szCs w:val="22"/>
              </w:rPr>
            </w:pPr>
            <w:r w:rsidRPr="00B21353">
              <w:rPr>
                <w:rFonts w:ascii="Arial" w:hAnsi="Arial" w:cs="Arial"/>
                <w:sz w:val="22"/>
                <w:szCs w:val="22"/>
              </w:rPr>
              <w:t>Art. 12, commi 2 e 4, L.R. n. 11/2015</w:t>
            </w:r>
          </w:p>
          <w:p w14:paraId="69925026" w14:textId="77777777" w:rsidR="0023388E" w:rsidRPr="00B21353" w:rsidRDefault="00DC2634">
            <w:pPr>
              <w:pStyle w:val="TableContentsuser"/>
              <w:snapToGrid w:val="0"/>
              <w:jc w:val="center"/>
              <w:rPr>
                <w:rFonts w:ascii="Arial" w:hAnsi="Arial" w:cs="Arial"/>
                <w:sz w:val="22"/>
                <w:szCs w:val="22"/>
              </w:rPr>
            </w:pPr>
            <w:r w:rsidRPr="00B21353">
              <w:rPr>
                <w:rFonts w:ascii="Arial" w:hAnsi="Arial" w:cs="Arial"/>
                <w:sz w:val="22"/>
                <w:szCs w:val="22"/>
              </w:rPr>
              <w:t>Art. 2, comma 2, lettera e) L.R. n. 11/2015</w:t>
            </w:r>
          </w:p>
          <w:p w14:paraId="2D19B5B8" w14:textId="77777777" w:rsidR="0023388E" w:rsidRPr="00B21353" w:rsidRDefault="00DC2634">
            <w:pPr>
              <w:pStyle w:val="TableContentsuser"/>
              <w:snapToGrid w:val="0"/>
              <w:jc w:val="center"/>
              <w:rPr>
                <w:rFonts w:ascii="Arial" w:hAnsi="Arial" w:cs="Arial"/>
                <w:sz w:val="22"/>
                <w:szCs w:val="22"/>
                <w:lang w:val="en-US"/>
              </w:rPr>
            </w:pPr>
            <w:r w:rsidRPr="00B21353">
              <w:rPr>
                <w:rFonts w:ascii="Arial" w:hAnsi="Arial" w:cs="Arial"/>
                <w:sz w:val="22"/>
                <w:szCs w:val="22"/>
                <w:lang w:val="en-US"/>
              </w:rPr>
              <w:t>Art. 20, comma 2, L. R. n. 11/2015</w:t>
            </w:r>
          </w:p>
          <w:p w14:paraId="4E5D2D9B" w14:textId="77777777" w:rsidR="0023388E" w:rsidRPr="00B21353" w:rsidRDefault="00DC2634">
            <w:pPr>
              <w:pStyle w:val="TableContentsuser"/>
              <w:snapToGrid w:val="0"/>
              <w:jc w:val="center"/>
              <w:rPr>
                <w:rFonts w:ascii="Arial" w:hAnsi="Arial" w:cs="Arial"/>
                <w:sz w:val="22"/>
                <w:szCs w:val="22"/>
              </w:rPr>
            </w:pPr>
            <w:r w:rsidRPr="00B21353">
              <w:rPr>
                <w:rFonts w:ascii="Arial" w:hAnsi="Arial" w:cs="Arial"/>
                <w:sz w:val="22"/>
                <w:szCs w:val="22"/>
              </w:rPr>
              <w:t>Programma Regione in un click, par. 4.4.1)</w:t>
            </w:r>
          </w:p>
          <w:p w14:paraId="67AB8460" w14:textId="77777777" w:rsidR="0023388E" w:rsidRPr="00B21353" w:rsidRDefault="0023388E">
            <w:pPr>
              <w:pStyle w:val="TableContentsuser"/>
              <w:jc w:val="center"/>
              <w:rPr>
                <w:rFonts w:ascii="Arial" w:hAnsi="Arial" w:cs="Arial"/>
                <w:sz w:val="22"/>
                <w:szCs w:val="22"/>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3A023463" w14:textId="77777777" w:rsidR="0023388E" w:rsidRPr="00B21353" w:rsidRDefault="00DC2634">
            <w:pPr>
              <w:pStyle w:val="TableContentsuser"/>
              <w:jc w:val="center"/>
              <w:rPr>
                <w:rFonts w:ascii="Arial" w:hAnsi="Arial" w:cs="Arial"/>
                <w:sz w:val="22"/>
                <w:szCs w:val="22"/>
              </w:rPr>
            </w:pPr>
            <w:r w:rsidRPr="00B21353">
              <w:rPr>
                <w:rFonts w:ascii="Arial" w:hAnsi="Arial" w:cs="Arial"/>
                <w:sz w:val="22"/>
                <w:szCs w:val="22"/>
              </w:rPr>
              <w:t>n/a</w:t>
            </w:r>
          </w:p>
        </w:tc>
      </w:tr>
      <w:tr w:rsidR="0023388E" w:rsidRPr="00B21353" w14:paraId="11D3CDB0" w14:textId="77777777">
        <w:tc>
          <w:tcPr>
            <w:tcW w:w="709" w:type="dxa"/>
            <w:tcBorders>
              <w:left w:val="single" w:sz="2" w:space="0" w:color="000000"/>
              <w:bottom w:val="single" w:sz="2" w:space="0" w:color="000000"/>
            </w:tcBorders>
            <w:tcMar>
              <w:top w:w="0" w:type="dxa"/>
              <w:left w:w="10" w:type="dxa"/>
              <w:bottom w:w="0" w:type="dxa"/>
              <w:right w:w="10" w:type="dxa"/>
            </w:tcMar>
          </w:tcPr>
          <w:p w14:paraId="06872C34" w14:textId="77777777" w:rsidR="0023388E" w:rsidRPr="00B21353" w:rsidRDefault="0023388E">
            <w:pPr>
              <w:pStyle w:val="TableContentsuser"/>
              <w:numPr>
                <w:ilvl w:val="0"/>
                <w:numId w:val="3"/>
              </w:numPr>
              <w:snapToGrid w:val="0"/>
              <w:jc w:val="center"/>
              <w:rPr>
                <w:rFonts w:ascii="Arial" w:hAnsi="Arial" w:cs="Arial"/>
                <w:sz w:val="22"/>
                <w:szCs w:val="22"/>
              </w:rPr>
            </w:pPr>
          </w:p>
        </w:tc>
        <w:tc>
          <w:tcPr>
            <w:tcW w:w="6558" w:type="dxa"/>
            <w:tcBorders>
              <w:left w:val="single" w:sz="2" w:space="0" w:color="000000"/>
              <w:bottom w:val="single" w:sz="2" w:space="0" w:color="000000"/>
            </w:tcBorders>
            <w:tcMar>
              <w:top w:w="0" w:type="dxa"/>
              <w:left w:w="10" w:type="dxa"/>
              <w:bottom w:w="0" w:type="dxa"/>
              <w:right w:w="10" w:type="dxa"/>
            </w:tcMar>
          </w:tcPr>
          <w:p w14:paraId="0AB7811D" w14:textId="77777777" w:rsidR="0023388E" w:rsidRPr="00B21353" w:rsidRDefault="00DC2634">
            <w:pPr>
              <w:pStyle w:val="TableContentsuser"/>
              <w:jc w:val="center"/>
              <w:rPr>
                <w:rFonts w:ascii="Arial" w:hAnsi="Arial" w:cs="Arial"/>
                <w:sz w:val="22"/>
                <w:szCs w:val="22"/>
              </w:rPr>
            </w:pPr>
            <w:r w:rsidRPr="00B21353">
              <w:rPr>
                <w:rFonts w:ascii="Arial" w:hAnsi="Arial" w:cs="Arial"/>
                <w:sz w:val="22"/>
                <w:szCs w:val="22"/>
              </w:rPr>
              <w:t>UFFICI AI QUALI RIVOLGERSI PER INFORMAZIONI, ORARI E MODALITÀ DI ACCESSO CON INDICAZIONE DEGLI INDIRIZZI, DEI RECAPITI TELEFONICI E DELLE CASELLE DI POSTA ELETTRONICA ISTITUZIONALE A CUI PRESENTARE LE ISTANZE</w:t>
            </w:r>
          </w:p>
          <w:p w14:paraId="3CE0F9AE" w14:textId="77777777" w:rsidR="0023388E" w:rsidRPr="00B21353" w:rsidRDefault="00DC2634">
            <w:pPr>
              <w:pStyle w:val="TableContentsuser"/>
              <w:jc w:val="center"/>
              <w:rPr>
                <w:rFonts w:ascii="Arial" w:hAnsi="Arial" w:cs="Arial"/>
                <w:sz w:val="22"/>
                <w:szCs w:val="22"/>
              </w:rPr>
            </w:pPr>
            <w:r w:rsidRPr="00B21353">
              <w:rPr>
                <w:rFonts w:ascii="Arial" w:hAnsi="Arial" w:cs="Arial"/>
                <w:sz w:val="22"/>
                <w:szCs w:val="22"/>
              </w:rPr>
              <w:lastRenderedPageBreak/>
              <w:t>(Art. 35, comma 1, lettera d) D. Lgs. n. 33/2013</w:t>
            </w:r>
          </w:p>
          <w:p w14:paraId="1DD74F00" w14:textId="77777777" w:rsidR="0023388E" w:rsidRPr="00B21353" w:rsidRDefault="00DC2634">
            <w:pPr>
              <w:pStyle w:val="TableContentsuser"/>
              <w:jc w:val="center"/>
              <w:rPr>
                <w:rFonts w:ascii="Arial" w:hAnsi="Arial" w:cs="Arial"/>
                <w:sz w:val="22"/>
                <w:szCs w:val="22"/>
              </w:rPr>
            </w:pPr>
            <w:r w:rsidRPr="00B21353">
              <w:rPr>
                <w:rFonts w:ascii="Arial" w:hAnsi="Arial" w:cs="Arial"/>
                <w:sz w:val="22"/>
                <w:szCs w:val="22"/>
              </w:rPr>
              <w:t>Programma Regione in un click, par. 4.4.1)</w:t>
            </w:r>
          </w:p>
          <w:p w14:paraId="67FE874B" w14:textId="77777777" w:rsidR="0023388E" w:rsidRPr="00B21353" w:rsidRDefault="0023388E">
            <w:pPr>
              <w:pStyle w:val="TableContentsuser"/>
              <w:jc w:val="center"/>
              <w:rPr>
                <w:rFonts w:ascii="Arial" w:hAnsi="Arial" w:cs="Arial"/>
                <w:sz w:val="22"/>
                <w:szCs w:val="22"/>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2A992F59" w14:textId="77777777" w:rsidR="0023388E" w:rsidRPr="00B21353" w:rsidRDefault="00DC2634">
            <w:pPr>
              <w:pStyle w:val="TableContentsuser"/>
              <w:jc w:val="center"/>
              <w:rPr>
                <w:rFonts w:ascii="Arial" w:hAnsi="Arial" w:cs="Arial"/>
                <w:sz w:val="22"/>
                <w:szCs w:val="22"/>
              </w:rPr>
            </w:pPr>
            <w:r w:rsidRPr="00B21353">
              <w:rPr>
                <w:rFonts w:ascii="Arial" w:hAnsi="Arial" w:cs="Arial"/>
                <w:sz w:val="22"/>
                <w:szCs w:val="22"/>
              </w:rPr>
              <w:lastRenderedPageBreak/>
              <w:t>UOD Attività artigianali, commerciali e distributive. Cooperative e relative attività di controllo. Tutela dei consumatori</w:t>
            </w:r>
          </w:p>
          <w:p w14:paraId="51BA40C6" w14:textId="4DC2E2BD" w:rsidR="0023388E" w:rsidRPr="00B21353" w:rsidRDefault="00DC2634">
            <w:pPr>
              <w:pStyle w:val="TableContentsuser"/>
              <w:jc w:val="center"/>
              <w:rPr>
                <w:rFonts w:ascii="Arial" w:hAnsi="Arial" w:cs="Arial"/>
                <w:sz w:val="22"/>
                <w:szCs w:val="22"/>
                <w:shd w:val="clear" w:color="auto" w:fill="FFFFFF"/>
              </w:rPr>
            </w:pPr>
            <w:r w:rsidRPr="00B21353">
              <w:rPr>
                <w:rFonts w:ascii="Arial" w:hAnsi="Arial" w:cs="Arial"/>
                <w:sz w:val="22"/>
                <w:szCs w:val="22"/>
                <w:shd w:val="clear" w:color="auto" w:fill="FFFFFF"/>
              </w:rPr>
              <w:t>0817966926</w:t>
            </w:r>
          </w:p>
          <w:p w14:paraId="7153C4CB" w14:textId="77777777" w:rsidR="0023388E" w:rsidRPr="00B21353" w:rsidRDefault="00000000">
            <w:pPr>
              <w:pStyle w:val="TableContentsuser"/>
              <w:jc w:val="center"/>
              <w:rPr>
                <w:rFonts w:ascii="Arial" w:hAnsi="Arial" w:cs="Arial"/>
                <w:sz w:val="22"/>
                <w:szCs w:val="22"/>
              </w:rPr>
            </w:pPr>
            <w:hyperlink r:id="rId10" w:history="1">
              <w:r w:rsidR="00DC2634" w:rsidRPr="00B21353">
                <w:rPr>
                  <w:rFonts w:ascii="Arial" w:hAnsi="Arial" w:cs="Arial"/>
                  <w:sz w:val="22"/>
                  <w:szCs w:val="22"/>
                  <w:shd w:val="clear" w:color="auto" w:fill="FFFFFF"/>
                </w:rPr>
                <w:t>uod.500202@pec.regione.campania.it</w:t>
              </w:r>
            </w:hyperlink>
          </w:p>
          <w:p w14:paraId="35B189EC" w14:textId="77777777" w:rsidR="0023388E" w:rsidRPr="00B21353" w:rsidRDefault="0023388E">
            <w:pPr>
              <w:pStyle w:val="TableContentsuser"/>
              <w:jc w:val="center"/>
              <w:rPr>
                <w:rFonts w:ascii="Arial" w:hAnsi="Arial" w:cs="Arial"/>
                <w:sz w:val="22"/>
                <w:szCs w:val="22"/>
                <w:shd w:val="clear" w:color="auto" w:fill="FFFFFF"/>
              </w:rPr>
            </w:pPr>
          </w:p>
          <w:p w14:paraId="7704E50B" w14:textId="77777777" w:rsidR="0023388E" w:rsidRPr="00B21353" w:rsidRDefault="00000000">
            <w:pPr>
              <w:pStyle w:val="TableContentsuser"/>
              <w:jc w:val="center"/>
              <w:rPr>
                <w:rFonts w:ascii="Arial" w:hAnsi="Arial" w:cs="Arial"/>
                <w:sz w:val="22"/>
                <w:szCs w:val="22"/>
                <w:shd w:val="clear" w:color="auto" w:fill="FFFFFF"/>
              </w:rPr>
            </w:pPr>
            <w:hyperlink r:id="rId11" w:history="1">
              <w:r w:rsidR="00DC2634" w:rsidRPr="00B21353">
                <w:rPr>
                  <w:rFonts w:ascii="Arial" w:hAnsi="Arial" w:cs="Arial"/>
                  <w:sz w:val="22"/>
                  <w:szCs w:val="22"/>
                  <w:shd w:val="clear" w:color="auto" w:fill="FFFFFF"/>
                </w:rPr>
                <w:t>ufficiosanzioni@pec.regione.campania.it</w:t>
              </w:r>
            </w:hyperlink>
          </w:p>
        </w:tc>
      </w:tr>
      <w:tr w:rsidR="0023388E" w:rsidRPr="00B21353" w14:paraId="00A49EFD" w14:textId="77777777">
        <w:tc>
          <w:tcPr>
            <w:tcW w:w="709" w:type="dxa"/>
            <w:tcBorders>
              <w:left w:val="single" w:sz="2" w:space="0" w:color="000000"/>
              <w:bottom w:val="single" w:sz="2" w:space="0" w:color="000000"/>
            </w:tcBorders>
            <w:tcMar>
              <w:top w:w="0" w:type="dxa"/>
              <w:left w:w="10" w:type="dxa"/>
              <w:bottom w:w="0" w:type="dxa"/>
              <w:right w:w="10" w:type="dxa"/>
            </w:tcMar>
          </w:tcPr>
          <w:p w14:paraId="058681A1" w14:textId="77777777" w:rsidR="0023388E" w:rsidRPr="00B21353" w:rsidRDefault="0023388E">
            <w:pPr>
              <w:pStyle w:val="TableContentsuser"/>
              <w:numPr>
                <w:ilvl w:val="0"/>
                <w:numId w:val="3"/>
              </w:numPr>
              <w:snapToGrid w:val="0"/>
              <w:jc w:val="center"/>
              <w:rPr>
                <w:rFonts w:ascii="Arial" w:hAnsi="Arial" w:cs="Arial"/>
                <w:sz w:val="22"/>
                <w:szCs w:val="22"/>
              </w:rPr>
            </w:pPr>
          </w:p>
        </w:tc>
        <w:tc>
          <w:tcPr>
            <w:tcW w:w="6558" w:type="dxa"/>
            <w:tcBorders>
              <w:left w:val="single" w:sz="2" w:space="0" w:color="000000"/>
              <w:bottom w:val="single" w:sz="2" w:space="0" w:color="000000"/>
            </w:tcBorders>
            <w:tcMar>
              <w:top w:w="0" w:type="dxa"/>
              <w:left w:w="10" w:type="dxa"/>
              <w:bottom w:w="0" w:type="dxa"/>
              <w:right w:w="10" w:type="dxa"/>
            </w:tcMar>
          </w:tcPr>
          <w:p w14:paraId="1427A2CE" w14:textId="77777777" w:rsidR="0023388E" w:rsidRPr="00B21353" w:rsidRDefault="00DC2634">
            <w:pPr>
              <w:pStyle w:val="TableContentsuser"/>
              <w:jc w:val="center"/>
              <w:rPr>
                <w:rFonts w:ascii="Arial" w:hAnsi="Arial" w:cs="Arial"/>
                <w:sz w:val="22"/>
                <w:szCs w:val="22"/>
              </w:rPr>
            </w:pPr>
            <w:r w:rsidRPr="00B21353">
              <w:rPr>
                <w:rFonts w:ascii="Arial" w:hAnsi="Arial" w:cs="Arial"/>
                <w:sz w:val="22"/>
                <w:szCs w:val="22"/>
              </w:rPr>
              <w:t>MODALITÀ CON LE QUALI GLI INTERESSATI POSSONO OTTENERE LE INFORMAZIONI RELATIVE AI PROCEDIMENTI IN CORSO CHE LI RIGUARDINO</w:t>
            </w:r>
          </w:p>
          <w:p w14:paraId="4F9D7DD8" w14:textId="77777777" w:rsidR="0023388E" w:rsidRPr="00B21353" w:rsidRDefault="00DC2634">
            <w:pPr>
              <w:pStyle w:val="TableContentsuser"/>
              <w:jc w:val="center"/>
              <w:rPr>
                <w:rFonts w:ascii="Arial" w:hAnsi="Arial" w:cs="Arial"/>
                <w:sz w:val="22"/>
                <w:szCs w:val="22"/>
              </w:rPr>
            </w:pPr>
            <w:r w:rsidRPr="00B21353">
              <w:rPr>
                <w:rFonts w:ascii="Arial" w:hAnsi="Arial" w:cs="Arial"/>
                <w:sz w:val="22"/>
                <w:szCs w:val="22"/>
              </w:rPr>
              <w:t>(Art. 35, comma 1, lettera e) D. Lgs. n. 33/2013)</w:t>
            </w:r>
          </w:p>
          <w:p w14:paraId="67F1AC78" w14:textId="77777777" w:rsidR="0023388E" w:rsidRPr="00B21353" w:rsidRDefault="0023388E">
            <w:pPr>
              <w:pStyle w:val="TableContentsuser"/>
              <w:jc w:val="center"/>
              <w:rPr>
                <w:rFonts w:ascii="Arial" w:hAnsi="Arial" w:cs="Arial"/>
                <w:sz w:val="22"/>
                <w:szCs w:val="22"/>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3D72721A" w14:textId="77777777" w:rsidR="0023388E" w:rsidRPr="00B21353" w:rsidRDefault="00DC2634">
            <w:pPr>
              <w:pStyle w:val="TableContentsuser"/>
              <w:jc w:val="center"/>
              <w:rPr>
                <w:rFonts w:ascii="Arial" w:hAnsi="Arial" w:cs="Arial"/>
                <w:sz w:val="22"/>
                <w:szCs w:val="22"/>
              </w:rPr>
            </w:pPr>
            <w:r w:rsidRPr="00B21353">
              <w:rPr>
                <w:rFonts w:ascii="Arial" w:hAnsi="Arial" w:cs="Arial"/>
                <w:sz w:val="22"/>
                <w:szCs w:val="22"/>
              </w:rPr>
              <w:t xml:space="preserve"> </w:t>
            </w:r>
          </w:p>
          <w:p w14:paraId="2F3B37B7" w14:textId="76FC1DFC" w:rsidR="006F3701" w:rsidRPr="00B21353" w:rsidRDefault="006F3701" w:rsidP="00B21353">
            <w:pPr>
              <w:pStyle w:val="TableContents"/>
              <w:jc w:val="center"/>
              <w:rPr>
                <w:rFonts w:ascii="Arial" w:hAnsi="Arial" w:cs="Arial"/>
                <w:sz w:val="22"/>
                <w:szCs w:val="22"/>
                <w:shd w:val="clear" w:color="auto" w:fill="FFFFFF"/>
              </w:rPr>
            </w:pPr>
            <w:r w:rsidRPr="00B21353">
              <w:rPr>
                <w:rFonts w:ascii="Arial" w:hAnsi="Arial" w:cs="Arial"/>
                <w:sz w:val="22"/>
                <w:szCs w:val="22"/>
                <w:shd w:val="clear" w:color="auto" w:fill="FFFFFF"/>
              </w:rPr>
              <w:t>Dott. Francesco Adamo</w:t>
            </w:r>
          </w:p>
          <w:p w14:paraId="0DD526A6" w14:textId="77777777" w:rsidR="006F3701" w:rsidRPr="00B21353" w:rsidRDefault="006F3701" w:rsidP="00B21353">
            <w:pPr>
              <w:jc w:val="center"/>
              <w:rPr>
                <w:rFonts w:ascii="Arial" w:hAnsi="Arial" w:cs="Arial"/>
                <w:sz w:val="22"/>
                <w:szCs w:val="22"/>
                <w:shd w:val="clear" w:color="auto" w:fill="FFFFFF"/>
              </w:rPr>
            </w:pPr>
            <w:r w:rsidRPr="00B21353">
              <w:rPr>
                <w:rFonts w:ascii="Arial" w:hAnsi="Arial" w:cs="Arial"/>
                <w:sz w:val="22"/>
                <w:szCs w:val="22"/>
                <w:shd w:val="clear" w:color="auto" w:fill="FFFFFF"/>
              </w:rPr>
              <w:t>Telefono 0817966945</w:t>
            </w:r>
          </w:p>
          <w:p w14:paraId="45386680" w14:textId="77777777" w:rsidR="006F3701" w:rsidRPr="00B21353" w:rsidRDefault="006F3701" w:rsidP="00B21353">
            <w:pPr>
              <w:jc w:val="center"/>
              <w:rPr>
                <w:rFonts w:ascii="Arial" w:hAnsi="Arial" w:cs="Arial"/>
                <w:sz w:val="22"/>
                <w:szCs w:val="22"/>
                <w:shd w:val="clear" w:color="auto" w:fill="FFFFFF"/>
              </w:rPr>
            </w:pPr>
            <w:r w:rsidRPr="00B21353">
              <w:rPr>
                <w:rFonts w:ascii="Arial" w:hAnsi="Arial" w:cs="Arial"/>
                <w:sz w:val="22"/>
                <w:szCs w:val="22"/>
                <w:shd w:val="clear" w:color="auto" w:fill="FFFFFF"/>
              </w:rPr>
              <w:t xml:space="preserve">Mail: </w:t>
            </w:r>
            <w:hyperlink r:id="rId12" w:history="1">
              <w:r w:rsidRPr="00B21353">
                <w:rPr>
                  <w:rStyle w:val="Collegamentoipertestuale"/>
                  <w:rFonts w:ascii="Arial" w:hAnsi="Arial" w:cs="Arial"/>
                  <w:sz w:val="22"/>
                  <w:szCs w:val="22"/>
                  <w:shd w:val="clear" w:color="auto" w:fill="FFFFFF"/>
                </w:rPr>
                <w:t>francesco.adamo@regione.campania.it</w:t>
              </w:r>
            </w:hyperlink>
          </w:p>
          <w:p w14:paraId="1FC11F2F" w14:textId="41173DFD" w:rsidR="006F3701" w:rsidRPr="00B21353" w:rsidRDefault="006F3701" w:rsidP="00B21353">
            <w:pPr>
              <w:jc w:val="center"/>
              <w:rPr>
                <w:rFonts w:ascii="Arial" w:hAnsi="Arial" w:cs="Arial"/>
                <w:sz w:val="22"/>
                <w:szCs w:val="22"/>
                <w:shd w:val="clear" w:color="auto" w:fill="FFFFFF"/>
              </w:rPr>
            </w:pPr>
            <w:r w:rsidRPr="00B21353">
              <w:rPr>
                <w:rFonts w:ascii="Arial" w:hAnsi="Arial" w:cs="Arial"/>
                <w:sz w:val="22"/>
                <w:szCs w:val="22"/>
                <w:shd w:val="clear" w:color="auto" w:fill="FFFFFF"/>
              </w:rPr>
              <w:t xml:space="preserve">Pec: </w:t>
            </w:r>
            <w:hyperlink r:id="rId13" w:history="1">
              <w:r w:rsidRPr="00B21353">
                <w:rPr>
                  <w:rStyle w:val="Collegamentoipertestuale"/>
                  <w:rFonts w:ascii="Arial" w:hAnsi="Arial" w:cs="Arial"/>
                  <w:sz w:val="22"/>
                  <w:szCs w:val="22"/>
                  <w:shd w:val="clear" w:color="auto" w:fill="FFFFFF"/>
                </w:rPr>
                <w:t>ufficiosanzioni@pec.regione.campania.it</w:t>
              </w:r>
            </w:hyperlink>
          </w:p>
          <w:p w14:paraId="70296F6D" w14:textId="77777777" w:rsidR="0023388E" w:rsidRPr="00B21353" w:rsidRDefault="0023388E">
            <w:pPr>
              <w:pStyle w:val="TableContentsuser"/>
              <w:jc w:val="center"/>
              <w:rPr>
                <w:rFonts w:ascii="Arial" w:hAnsi="Arial" w:cs="Arial"/>
                <w:sz w:val="22"/>
                <w:szCs w:val="22"/>
                <w:shd w:val="clear" w:color="auto" w:fill="FFFFFF"/>
              </w:rPr>
            </w:pPr>
          </w:p>
        </w:tc>
      </w:tr>
      <w:tr w:rsidR="0023388E" w:rsidRPr="00B21353" w14:paraId="2120F943" w14:textId="77777777">
        <w:tc>
          <w:tcPr>
            <w:tcW w:w="709" w:type="dxa"/>
            <w:tcBorders>
              <w:left w:val="single" w:sz="2" w:space="0" w:color="000000"/>
              <w:bottom w:val="single" w:sz="2" w:space="0" w:color="000000"/>
            </w:tcBorders>
            <w:tcMar>
              <w:top w:w="0" w:type="dxa"/>
              <w:left w:w="10" w:type="dxa"/>
              <w:bottom w:w="0" w:type="dxa"/>
              <w:right w:w="10" w:type="dxa"/>
            </w:tcMar>
          </w:tcPr>
          <w:p w14:paraId="46740316" w14:textId="77777777" w:rsidR="0023388E" w:rsidRPr="00B21353" w:rsidRDefault="0023388E">
            <w:pPr>
              <w:pStyle w:val="TableContentsuser"/>
              <w:numPr>
                <w:ilvl w:val="0"/>
                <w:numId w:val="3"/>
              </w:numPr>
              <w:snapToGrid w:val="0"/>
              <w:jc w:val="center"/>
              <w:rPr>
                <w:rFonts w:ascii="Arial" w:hAnsi="Arial" w:cs="Arial"/>
                <w:sz w:val="22"/>
                <w:szCs w:val="22"/>
              </w:rPr>
            </w:pPr>
          </w:p>
        </w:tc>
        <w:tc>
          <w:tcPr>
            <w:tcW w:w="6558" w:type="dxa"/>
            <w:tcBorders>
              <w:left w:val="single" w:sz="2" w:space="0" w:color="000000"/>
              <w:bottom w:val="single" w:sz="2" w:space="0" w:color="000000"/>
            </w:tcBorders>
            <w:tcMar>
              <w:top w:w="0" w:type="dxa"/>
              <w:left w:w="10" w:type="dxa"/>
              <w:bottom w:w="0" w:type="dxa"/>
              <w:right w:w="10" w:type="dxa"/>
            </w:tcMar>
          </w:tcPr>
          <w:p w14:paraId="6BA73F27" w14:textId="77777777" w:rsidR="0023388E" w:rsidRPr="00B21353" w:rsidRDefault="00DC2634">
            <w:pPr>
              <w:pStyle w:val="TableContentsuser"/>
              <w:jc w:val="center"/>
              <w:rPr>
                <w:rFonts w:ascii="Arial" w:hAnsi="Arial" w:cs="Arial"/>
                <w:sz w:val="22"/>
                <w:szCs w:val="22"/>
              </w:rPr>
            </w:pPr>
            <w:r w:rsidRPr="00B21353">
              <w:rPr>
                <w:rFonts w:ascii="Arial" w:hAnsi="Arial" w:cs="Arial"/>
                <w:sz w:val="22"/>
                <w:szCs w:val="22"/>
              </w:rPr>
              <w:t>TERMINE FISSATO IN SEDE DI DISCIPLINA NORMATIVA DEL PROCEDIMENTO PER LA CONCLUSIONE CON L'ADOZIONE DI UN PROVVEDIMENTO ESPRESSO, CON INDICAZIONE DELLA NORMA CHE LO PREVEDE</w:t>
            </w:r>
          </w:p>
          <w:p w14:paraId="0A2EB082" w14:textId="77777777" w:rsidR="0023388E" w:rsidRPr="00B21353" w:rsidRDefault="00DC2634">
            <w:pPr>
              <w:pStyle w:val="TableContentsuser"/>
              <w:snapToGrid w:val="0"/>
              <w:jc w:val="center"/>
              <w:rPr>
                <w:rFonts w:ascii="Arial" w:hAnsi="Arial" w:cs="Arial"/>
                <w:sz w:val="22"/>
                <w:szCs w:val="22"/>
              </w:rPr>
            </w:pPr>
            <w:r w:rsidRPr="00B21353">
              <w:rPr>
                <w:rFonts w:ascii="Arial" w:hAnsi="Arial" w:cs="Arial"/>
                <w:sz w:val="22"/>
                <w:szCs w:val="22"/>
              </w:rPr>
              <w:t>(Art. 35, comma 1, lettera f) D. Lgs. n. 33/2013</w:t>
            </w:r>
          </w:p>
          <w:p w14:paraId="3C363016" w14:textId="77777777" w:rsidR="0023388E" w:rsidRPr="00B21353" w:rsidRDefault="00DC2634">
            <w:pPr>
              <w:pStyle w:val="TableContentsuser"/>
              <w:snapToGrid w:val="0"/>
              <w:jc w:val="center"/>
              <w:rPr>
                <w:rFonts w:ascii="Arial" w:hAnsi="Arial" w:cs="Arial"/>
                <w:sz w:val="22"/>
                <w:szCs w:val="22"/>
              </w:rPr>
            </w:pPr>
            <w:r w:rsidRPr="00B21353">
              <w:rPr>
                <w:rFonts w:ascii="Arial" w:hAnsi="Arial" w:cs="Arial"/>
                <w:sz w:val="22"/>
                <w:szCs w:val="22"/>
              </w:rPr>
              <w:t>Art. 2, comma 2, lettera e) L.R. n. 11/2015</w:t>
            </w:r>
          </w:p>
          <w:p w14:paraId="05DF9310" w14:textId="77777777" w:rsidR="0023388E" w:rsidRPr="00B21353" w:rsidRDefault="00DC2634">
            <w:pPr>
              <w:pStyle w:val="TableContentsuser"/>
              <w:snapToGrid w:val="0"/>
              <w:jc w:val="center"/>
              <w:rPr>
                <w:rFonts w:ascii="Arial" w:hAnsi="Arial" w:cs="Arial"/>
                <w:sz w:val="22"/>
                <w:szCs w:val="22"/>
              </w:rPr>
            </w:pPr>
            <w:r w:rsidRPr="00B21353">
              <w:rPr>
                <w:rFonts w:ascii="Arial" w:hAnsi="Arial" w:cs="Arial"/>
                <w:sz w:val="22"/>
                <w:szCs w:val="22"/>
              </w:rPr>
              <w:t>Programma Regione in un click, par. 4.4.1)</w:t>
            </w:r>
          </w:p>
          <w:p w14:paraId="6D1982D5" w14:textId="77777777" w:rsidR="0023388E" w:rsidRPr="00B21353" w:rsidRDefault="0023388E">
            <w:pPr>
              <w:pStyle w:val="TableContentsuser"/>
              <w:jc w:val="center"/>
              <w:rPr>
                <w:rFonts w:ascii="Arial" w:hAnsi="Arial" w:cs="Arial"/>
                <w:sz w:val="22"/>
                <w:szCs w:val="22"/>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06BD2429" w14:textId="77777777" w:rsidR="0023388E" w:rsidRPr="00B21353" w:rsidRDefault="00DC2634">
            <w:pPr>
              <w:pStyle w:val="TableContentsuser"/>
              <w:jc w:val="center"/>
              <w:rPr>
                <w:rFonts w:ascii="Arial" w:hAnsi="Arial" w:cs="Arial"/>
                <w:sz w:val="22"/>
                <w:szCs w:val="22"/>
              </w:rPr>
            </w:pPr>
            <w:r w:rsidRPr="00B21353">
              <w:rPr>
                <w:rFonts w:ascii="Arial" w:hAnsi="Arial" w:cs="Arial"/>
                <w:sz w:val="22"/>
                <w:szCs w:val="22"/>
              </w:rPr>
              <w:t>n/a</w:t>
            </w:r>
          </w:p>
        </w:tc>
      </w:tr>
      <w:tr w:rsidR="0023388E" w:rsidRPr="00B21353" w14:paraId="5B636817" w14:textId="77777777">
        <w:tc>
          <w:tcPr>
            <w:tcW w:w="709" w:type="dxa"/>
            <w:tcBorders>
              <w:left w:val="single" w:sz="2" w:space="0" w:color="000000"/>
              <w:bottom w:val="single" w:sz="2" w:space="0" w:color="000000"/>
            </w:tcBorders>
            <w:tcMar>
              <w:top w:w="0" w:type="dxa"/>
              <w:left w:w="10" w:type="dxa"/>
              <w:bottom w:w="0" w:type="dxa"/>
              <w:right w:w="10" w:type="dxa"/>
            </w:tcMar>
          </w:tcPr>
          <w:p w14:paraId="090733F1" w14:textId="77777777" w:rsidR="0023388E" w:rsidRPr="00B21353" w:rsidRDefault="0023388E">
            <w:pPr>
              <w:pStyle w:val="TableContentsuser"/>
              <w:numPr>
                <w:ilvl w:val="0"/>
                <w:numId w:val="3"/>
              </w:numPr>
              <w:snapToGrid w:val="0"/>
              <w:jc w:val="center"/>
              <w:rPr>
                <w:rFonts w:ascii="Arial" w:hAnsi="Arial" w:cs="Arial"/>
                <w:sz w:val="22"/>
                <w:szCs w:val="22"/>
              </w:rPr>
            </w:pPr>
          </w:p>
        </w:tc>
        <w:tc>
          <w:tcPr>
            <w:tcW w:w="6558" w:type="dxa"/>
            <w:tcBorders>
              <w:left w:val="single" w:sz="2" w:space="0" w:color="000000"/>
              <w:bottom w:val="single" w:sz="2" w:space="0" w:color="000000"/>
            </w:tcBorders>
            <w:tcMar>
              <w:top w:w="0" w:type="dxa"/>
              <w:left w:w="10" w:type="dxa"/>
              <w:bottom w:w="0" w:type="dxa"/>
              <w:right w:w="10" w:type="dxa"/>
            </w:tcMar>
          </w:tcPr>
          <w:p w14:paraId="74606BA8" w14:textId="77777777" w:rsidR="0023388E" w:rsidRPr="00B21353" w:rsidRDefault="00DC2634">
            <w:pPr>
              <w:pStyle w:val="TableContentsuser"/>
              <w:jc w:val="center"/>
              <w:rPr>
                <w:rFonts w:ascii="Arial" w:hAnsi="Arial" w:cs="Arial"/>
                <w:sz w:val="22"/>
                <w:szCs w:val="22"/>
              </w:rPr>
            </w:pPr>
            <w:r w:rsidRPr="00B21353">
              <w:rPr>
                <w:rFonts w:ascii="Arial" w:hAnsi="Arial" w:cs="Arial"/>
                <w:sz w:val="22"/>
                <w:szCs w:val="22"/>
              </w:rPr>
              <w:t>OGNI ALTRO TERMINE PROCEDIMENTALE RILEVANTE, CON INDICAZIONE DELLA NORMA CHE LO PREVEDE</w:t>
            </w:r>
          </w:p>
          <w:p w14:paraId="320EF455" w14:textId="77777777" w:rsidR="0023388E" w:rsidRPr="00B21353" w:rsidRDefault="00DC2634">
            <w:pPr>
              <w:pStyle w:val="TableContentsuser"/>
              <w:jc w:val="center"/>
              <w:rPr>
                <w:rFonts w:ascii="Arial" w:hAnsi="Arial" w:cs="Arial"/>
                <w:sz w:val="22"/>
                <w:szCs w:val="22"/>
              </w:rPr>
            </w:pPr>
            <w:r w:rsidRPr="00B21353">
              <w:rPr>
                <w:rFonts w:ascii="Arial" w:hAnsi="Arial" w:cs="Arial"/>
                <w:sz w:val="22"/>
                <w:szCs w:val="22"/>
              </w:rPr>
              <w:t>(Art. 35, comma 1, lettera f) D. Lgs. n. 33/2013)</w:t>
            </w:r>
          </w:p>
          <w:p w14:paraId="02C034BA" w14:textId="77777777" w:rsidR="0023388E" w:rsidRPr="00B21353" w:rsidRDefault="0023388E">
            <w:pPr>
              <w:pStyle w:val="TableContentsuser"/>
              <w:jc w:val="center"/>
              <w:rPr>
                <w:rFonts w:ascii="Arial" w:hAnsi="Arial" w:cs="Arial"/>
                <w:sz w:val="22"/>
                <w:szCs w:val="22"/>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22B380DD" w14:textId="12858602" w:rsidR="0023388E" w:rsidRPr="00B21353" w:rsidRDefault="00210DD3">
            <w:pPr>
              <w:pStyle w:val="TableContentsuser"/>
              <w:jc w:val="center"/>
              <w:rPr>
                <w:rFonts w:ascii="Arial" w:eastAsia="Calibri" w:hAnsi="Arial" w:cs="Arial"/>
                <w:sz w:val="22"/>
                <w:szCs w:val="22"/>
              </w:rPr>
            </w:pPr>
            <w:r w:rsidRPr="00B21353">
              <w:rPr>
                <w:rFonts w:ascii="Arial" w:eastAsia="Calibri" w:hAnsi="Arial" w:cs="Arial"/>
                <w:sz w:val="22"/>
                <w:szCs w:val="22"/>
              </w:rPr>
              <w:t>P</w:t>
            </w:r>
            <w:r w:rsidR="00DC2634" w:rsidRPr="00B21353">
              <w:rPr>
                <w:rFonts w:ascii="Arial" w:eastAsia="Calibri" w:hAnsi="Arial" w:cs="Arial"/>
                <w:sz w:val="22"/>
                <w:szCs w:val="22"/>
              </w:rPr>
              <w:t xml:space="preserve">agamento della </w:t>
            </w:r>
            <w:r w:rsidR="00AA6C53" w:rsidRPr="00B21353">
              <w:rPr>
                <w:rFonts w:ascii="Arial" w:eastAsia="Calibri" w:hAnsi="Arial" w:cs="Arial"/>
                <w:sz w:val="22"/>
                <w:szCs w:val="22"/>
              </w:rPr>
              <w:t>sanzione entro 3</w:t>
            </w:r>
            <w:r w:rsidR="00DC2634" w:rsidRPr="00B21353">
              <w:rPr>
                <w:rFonts w:ascii="Arial" w:eastAsia="Calibri" w:hAnsi="Arial" w:cs="Arial"/>
                <w:sz w:val="22"/>
                <w:szCs w:val="22"/>
              </w:rPr>
              <w:t>0 (trenta) giorni dalla notifica dell'ordinanza ingiunzione (art. 10 della legge regionale 10/01/1983, n. 13) sotto pena degli atti esecutivi ai sensi dell’articolo 12 della legge regionale 10/01/1983, n. 13.</w:t>
            </w:r>
          </w:p>
        </w:tc>
      </w:tr>
      <w:tr w:rsidR="0023388E" w:rsidRPr="00B21353" w14:paraId="7C0DA27E" w14:textId="77777777">
        <w:tc>
          <w:tcPr>
            <w:tcW w:w="709" w:type="dxa"/>
            <w:tcBorders>
              <w:left w:val="single" w:sz="2" w:space="0" w:color="000000"/>
              <w:bottom w:val="single" w:sz="2" w:space="0" w:color="000000"/>
            </w:tcBorders>
            <w:tcMar>
              <w:top w:w="0" w:type="dxa"/>
              <w:left w:w="10" w:type="dxa"/>
              <w:bottom w:w="0" w:type="dxa"/>
              <w:right w:w="10" w:type="dxa"/>
            </w:tcMar>
          </w:tcPr>
          <w:p w14:paraId="0F9D27FB" w14:textId="77777777" w:rsidR="0023388E" w:rsidRPr="00B21353" w:rsidRDefault="0023388E">
            <w:pPr>
              <w:pStyle w:val="TableContentsuser"/>
              <w:numPr>
                <w:ilvl w:val="0"/>
                <w:numId w:val="3"/>
              </w:numPr>
              <w:snapToGrid w:val="0"/>
              <w:jc w:val="center"/>
              <w:rPr>
                <w:rFonts w:ascii="Arial" w:hAnsi="Arial" w:cs="Arial"/>
                <w:sz w:val="22"/>
                <w:szCs w:val="22"/>
              </w:rPr>
            </w:pPr>
          </w:p>
        </w:tc>
        <w:tc>
          <w:tcPr>
            <w:tcW w:w="6558" w:type="dxa"/>
            <w:tcBorders>
              <w:left w:val="single" w:sz="2" w:space="0" w:color="000000"/>
              <w:bottom w:val="single" w:sz="2" w:space="0" w:color="000000"/>
            </w:tcBorders>
            <w:tcMar>
              <w:top w:w="0" w:type="dxa"/>
              <w:left w:w="10" w:type="dxa"/>
              <w:bottom w:w="0" w:type="dxa"/>
              <w:right w:w="10" w:type="dxa"/>
            </w:tcMar>
          </w:tcPr>
          <w:p w14:paraId="1B1371B2" w14:textId="77777777" w:rsidR="0023388E" w:rsidRPr="00B21353" w:rsidRDefault="00DC2634">
            <w:pPr>
              <w:pStyle w:val="TableContentsuser"/>
              <w:jc w:val="center"/>
              <w:rPr>
                <w:rFonts w:ascii="Arial" w:hAnsi="Arial" w:cs="Arial"/>
                <w:sz w:val="22"/>
                <w:szCs w:val="22"/>
              </w:rPr>
            </w:pPr>
            <w:r w:rsidRPr="00B21353">
              <w:rPr>
                <w:rFonts w:ascii="Arial" w:hAnsi="Arial" w:cs="Arial"/>
                <w:sz w:val="22"/>
                <w:szCs w:val="22"/>
              </w:rPr>
              <w:t>SE SI TRATTA DI PROCEDIMENTO PER IL QUALE IL PROVVEDIMENTO DELL’AMMINISTRAZIONE PUÒ ESSERE SOSTITUITO DA UNA DICHIARAZIONE DELL’INTERESSATO, PRECISARE SE L'ESERCIZIO DELL'ATTIVITÀ ECONOMICA DI IMPRESA E DI SERVIZI È SUBORDINATO:</w:t>
            </w:r>
          </w:p>
          <w:p w14:paraId="53FD8544" w14:textId="77777777" w:rsidR="0023388E" w:rsidRPr="00B21353" w:rsidRDefault="00DC2634">
            <w:pPr>
              <w:pStyle w:val="TableContentsuser"/>
              <w:numPr>
                <w:ilvl w:val="0"/>
                <w:numId w:val="5"/>
              </w:numPr>
              <w:snapToGrid w:val="0"/>
              <w:jc w:val="center"/>
              <w:textAlignment w:val="auto"/>
              <w:rPr>
                <w:rFonts w:ascii="Arial" w:hAnsi="Arial" w:cs="Arial"/>
                <w:sz w:val="22"/>
                <w:szCs w:val="22"/>
              </w:rPr>
            </w:pPr>
            <w:r w:rsidRPr="00B21353">
              <w:rPr>
                <w:rFonts w:ascii="Arial" w:hAnsi="Arial" w:cs="Arial"/>
                <w:sz w:val="22"/>
                <w:szCs w:val="22"/>
              </w:rPr>
              <w:t>A PREVIA COMUNICAZIONE;</w:t>
            </w:r>
          </w:p>
          <w:p w14:paraId="3FEE661B" w14:textId="77777777" w:rsidR="0023388E" w:rsidRPr="00B21353" w:rsidRDefault="00DC2634">
            <w:pPr>
              <w:pStyle w:val="TableContentsuser"/>
              <w:numPr>
                <w:ilvl w:val="0"/>
                <w:numId w:val="1"/>
              </w:numPr>
              <w:snapToGrid w:val="0"/>
              <w:jc w:val="center"/>
              <w:textAlignment w:val="auto"/>
              <w:rPr>
                <w:rFonts w:ascii="Arial" w:hAnsi="Arial" w:cs="Arial"/>
                <w:sz w:val="22"/>
                <w:szCs w:val="22"/>
              </w:rPr>
            </w:pPr>
            <w:r w:rsidRPr="00B21353">
              <w:rPr>
                <w:rFonts w:ascii="Arial" w:hAnsi="Arial" w:cs="Arial"/>
                <w:sz w:val="22"/>
                <w:szCs w:val="22"/>
              </w:rPr>
              <w:t>A SCIA, CON O SENZA ASSEVERAZIONE;</w:t>
            </w:r>
          </w:p>
          <w:p w14:paraId="37D002EF" w14:textId="77777777" w:rsidR="0023388E" w:rsidRPr="00B21353" w:rsidRDefault="00DC2634">
            <w:pPr>
              <w:pStyle w:val="TableContentsuser"/>
              <w:numPr>
                <w:ilvl w:val="0"/>
                <w:numId w:val="1"/>
              </w:numPr>
              <w:snapToGrid w:val="0"/>
              <w:jc w:val="center"/>
              <w:textAlignment w:val="auto"/>
              <w:rPr>
                <w:rFonts w:ascii="Arial" w:hAnsi="Arial" w:cs="Arial"/>
                <w:sz w:val="22"/>
                <w:szCs w:val="22"/>
              </w:rPr>
            </w:pPr>
            <w:r w:rsidRPr="00B21353">
              <w:rPr>
                <w:rFonts w:ascii="Arial" w:hAnsi="Arial" w:cs="Arial"/>
                <w:sz w:val="22"/>
                <w:szCs w:val="22"/>
              </w:rPr>
              <w:t>AD AUTORIZZAZIONI, LICENZE, NULLA OSTA, CONCESSIONI NON COSTITUTIVE, PERMESSI O PREVENTIVI ATTI DI ASSENSO, COMUNQUE DENOMINATI INDICANDO, ALTRESÌ, IL RELATIVO RIFERIMENTO NORMATIVO</w:t>
            </w:r>
          </w:p>
          <w:p w14:paraId="420D5E98" w14:textId="77777777" w:rsidR="0023388E" w:rsidRPr="00B21353" w:rsidRDefault="00DC2634">
            <w:pPr>
              <w:pStyle w:val="TableContentsuser"/>
              <w:snapToGrid w:val="0"/>
              <w:jc w:val="center"/>
              <w:rPr>
                <w:rFonts w:ascii="Arial" w:hAnsi="Arial" w:cs="Arial"/>
                <w:sz w:val="22"/>
                <w:szCs w:val="22"/>
              </w:rPr>
            </w:pPr>
            <w:r w:rsidRPr="00B21353">
              <w:rPr>
                <w:rFonts w:ascii="Arial" w:hAnsi="Arial" w:cs="Arial"/>
                <w:sz w:val="22"/>
                <w:szCs w:val="22"/>
              </w:rPr>
              <w:t>(Art. 35, comma 1, lettera g) D. Lgs. n. 33/2013)</w:t>
            </w:r>
          </w:p>
          <w:p w14:paraId="15F2C9E8" w14:textId="77777777" w:rsidR="0023388E" w:rsidRPr="00B21353" w:rsidRDefault="0023388E">
            <w:pPr>
              <w:pStyle w:val="TableContentsuser"/>
              <w:snapToGrid w:val="0"/>
              <w:jc w:val="center"/>
              <w:rPr>
                <w:rFonts w:ascii="Arial" w:hAnsi="Arial" w:cs="Arial"/>
                <w:sz w:val="22"/>
                <w:szCs w:val="22"/>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1E389736" w14:textId="77777777" w:rsidR="0023388E" w:rsidRPr="00B21353" w:rsidRDefault="00DC2634">
            <w:pPr>
              <w:pStyle w:val="TableContentsuser"/>
              <w:jc w:val="center"/>
              <w:rPr>
                <w:rFonts w:ascii="Arial" w:hAnsi="Arial" w:cs="Arial"/>
                <w:sz w:val="22"/>
                <w:szCs w:val="22"/>
              </w:rPr>
            </w:pPr>
            <w:r w:rsidRPr="00B21353">
              <w:rPr>
                <w:rFonts w:ascii="Arial" w:hAnsi="Arial" w:cs="Arial"/>
                <w:sz w:val="22"/>
                <w:szCs w:val="22"/>
              </w:rPr>
              <w:t>n/a</w:t>
            </w:r>
          </w:p>
        </w:tc>
      </w:tr>
      <w:tr w:rsidR="0023388E" w:rsidRPr="00B21353" w14:paraId="43F167EA" w14:textId="77777777">
        <w:tc>
          <w:tcPr>
            <w:tcW w:w="709" w:type="dxa"/>
            <w:tcBorders>
              <w:left w:val="single" w:sz="2" w:space="0" w:color="000000"/>
              <w:bottom w:val="single" w:sz="2" w:space="0" w:color="000000"/>
            </w:tcBorders>
            <w:tcMar>
              <w:top w:w="0" w:type="dxa"/>
              <w:left w:w="10" w:type="dxa"/>
              <w:bottom w:w="0" w:type="dxa"/>
              <w:right w:w="10" w:type="dxa"/>
            </w:tcMar>
          </w:tcPr>
          <w:p w14:paraId="321FBE99" w14:textId="77777777" w:rsidR="0023388E" w:rsidRPr="00B21353" w:rsidRDefault="0023388E">
            <w:pPr>
              <w:pStyle w:val="TableContentsuser"/>
              <w:numPr>
                <w:ilvl w:val="0"/>
                <w:numId w:val="6"/>
              </w:numPr>
              <w:snapToGrid w:val="0"/>
              <w:jc w:val="center"/>
              <w:rPr>
                <w:rFonts w:ascii="Arial" w:hAnsi="Arial" w:cs="Arial"/>
                <w:sz w:val="22"/>
                <w:szCs w:val="22"/>
              </w:rPr>
            </w:pPr>
          </w:p>
        </w:tc>
        <w:tc>
          <w:tcPr>
            <w:tcW w:w="6558" w:type="dxa"/>
            <w:tcBorders>
              <w:left w:val="single" w:sz="2" w:space="0" w:color="000000"/>
              <w:bottom w:val="single" w:sz="2" w:space="0" w:color="000000"/>
            </w:tcBorders>
            <w:tcMar>
              <w:top w:w="0" w:type="dxa"/>
              <w:left w:w="10" w:type="dxa"/>
              <w:bottom w:w="0" w:type="dxa"/>
              <w:right w:w="10" w:type="dxa"/>
            </w:tcMar>
          </w:tcPr>
          <w:p w14:paraId="06DFD31F" w14:textId="77777777" w:rsidR="0023388E" w:rsidRPr="00B21353" w:rsidRDefault="00DC2634">
            <w:pPr>
              <w:pStyle w:val="TableContentsuser"/>
              <w:jc w:val="center"/>
              <w:rPr>
                <w:rFonts w:ascii="Arial" w:hAnsi="Arial" w:cs="Arial"/>
                <w:sz w:val="22"/>
                <w:szCs w:val="22"/>
              </w:rPr>
            </w:pPr>
            <w:r w:rsidRPr="00B21353">
              <w:rPr>
                <w:rFonts w:ascii="Arial" w:hAnsi="Arial" w:cs="Arial"/>
                <w:sz w:val="22"/>
                <w:szCs w:val="22"/>
              </w:rPr>
              <w:t>OPERATIVITÀ DEL SILENZIO ASSENSO</w:t>
            </w:r>
          </w:p>
          <w:p w14:paraId="53B2F014" w14:textId="77777777" w:rsidR="0023388E" w:rsidRPr="00B21353" w:rsidRDefault="00DC2634">
            <w:pPr>
              <w:pStyle w:val="TableContentsuser"/>
              <w:jc w:val="center"/>
              <w:rPr>
                <w:rFonts w:ascii="Arial" w:hAnsi="Arial" w:cs="Arial"/>
                <w:sz w:val="22"/>
                <w:szCs w:val="22"/>
              </w:rPr>
            </w:pPr>
            <w:r w:rsidRPr="00B21353">
              <w:rPr>
                <w:rFonts w:ascii="Arial" w:hAnsi="Arial" w:cs="Arial"/>
                <w:sz w:val="22"/>
                <w:szCs w:val="22"/>
              </w:rPr>
              <w:t>(Art. 35, comma 1, lettera g) D. Lgs. n. 33/2013)</w:t>
            </w:r>
          </w:p>
          <w:p w14:paraId="12B1025D" w14:textId="77777777" w:rsidR="0023388E" w:rsidRPr="00B21353" w:rsidRDefault="0023388E">
            <w:pPr>
              <w:pStyle w:val="TableContentsuser"/>
              <w:jc w:val="center"/>
              <w:rPr>
                <w:rFonts w:ascii="Arial" w:hAnsi="Arial" w:cs="Arial"/>
                <w:sz w:val="22"/>
                <w:szCs w:val="22"/>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2BB46E1F" w14:textId="77777777" w:rsidR="0023388E" w:rsidRPr="00B21353" w:rsidRDefault="00DC2634">
            <w:pPr>
              <w:pStyle w:val="TableContentsuser"/>
              <w:jc w:val="center"/>
              <w:rPr>
                <w:rFonts w:ascii="Arial" w:hAnsi="Arial" w:cs="Arial"/>
                <w:sz w:val="22"/>
                <w:szCs w:val="22"/>
              </w:rPr>
            </w:pPr>
            <w:r w:rsidRPr="00B21353">
              <w:rPr>
                <w:rFonts w:ascii="Arial" w:hAnsi="Arial" w:cs="Arial"/>
                <w:sz w:val="22"/>
                <w:szCs w:val="22"/>
              </w:rPr>
              <w:t>SI</w:t>
            </w:r>
          </w:p>
        </w:tc>
      </w:tr>
      <w:tr w:rsidR="0023388E" w:rsidRPr="00B21353" w14:paraId="2BAD30F0" w14:textId="77777777">
        <w:tc>
          <w:tcPr>
            <w:tcW w:w="709" w:type="dxa"/>
            <w:tcBorders>
              <w:left w:val="single" w:sz="2" w:space="0" w:color="000000"/>
              <w:bottom w:val="single" w:sz="2" w:space="0" w:color="000000"/>
            </w:tcBorders>
            <w:tcMar>
              <w:top w:w="0" w:type="dxa"/>
              <w:left w:w="10" w:type="dxa"/>
              <w:bottom w:w="0" w:type="dxa"/>
              <w:right w:w="10" w:type="dxa"/>
            </w:tcMar>
          </w:tcPr>
          <w:p w14:paraId="1F2C4EE1" w14:textId="77777777" w:rsidR="0023388E" w:rsidRPr="00B21353" w:rsidRDefault="0023388E">
            <w:pPr>
              <w:pStyle w:val="TableContentsuser"/>
              <w:numPr>
                <w:ilvl w:val="0"/>
                <w:numId w:val="3"/>
              </w:numPr>
              <w:snapToGrid w:val="0"/>
              <w:jc w:val="center"/>
              <w:rPr>
                <w:rFonts w:ascii="Arial" w:hAnsi="Arial" w:cs="Arial"/>
                <w:sz w:val="22"/>
                <w:szCs w:val="22"/>
              </w:rPr>
            </w:pPr>
          </w:p>
        </w:tc>
        <w:tc>
          <w:tcPr>
            <w:tcW w:w="6558" w:type="dxa"/>
            <w:tcBorders>
              <w:left w:val="single" w:sz="2" w:space="0" w:color="000000"/>
              <w:bottom w:val="single" w:sz="2" w:space="0" w:color="000000"/>
            </w:tcBorders>
            <w:tcMar>
              <w:top w:w="0" w:type="dxa"/>
              <w:left w:w="10" w:type="dxa"/>
              <w:bottom w:w="0" w:type="dxa"/>
              <w:right w:w="10" w:type="dxa"/>
            </w:tcMar>
          </w:tcPr>
          <w:p w14:paraId="01DAE389" w14:textId="77777777" w:rsidR="0023388E" w:rsidRPr="00B21353" w:rsidRDefault="00DC2634">
            <w:pPr>
              <w:pStyle w:val="TableContentsuser"/>
              <w:jc w:val="center"/>
              <w:rPr>
                <w:rFonts w:ascii="Arial" w:hAnsi="Arial" w:cs="Arial"/>
                <w:sz w:val="22"/>
                <w:szCs w:val="22"/>
              </w:rPr>
            </w:pPr>
            <w:r w:rsidRPr="00B21353">
              <w:rPr>
                <w:rFonts w:ascii="Arial" w:hAnsi="Arial" w:cs="Arial"/>
                <w:sz w:val="22"/>
                <w:szCs w:val="22"/>
              </w:rPr>
              <w:t>STRUMENTI DI TUTELA, AMMINISTRATIVA E GIURISDIZIONALE, RICONOSCIUTI DALLA LEGGE IN FAVORE DELL'INTERESSATO, NEL CORSO DEL PROCEDIMENTO E NEI CONFRONTI DEL PROVVEDIMENTO FINALE OVVERO NEI CASI DI ADOZIONE DEL PROVVEDIMENTO OLTRE IL TERMINE PREDETERMINATO PER LA SUA CONCLUSIONE E MODI PER ATTIVARLI</w:t>
            </w:r>
          </w:p>
          <w:p w14:paraId="4557B16C" w14:textId="77777777" w:rsidR="0023388E" w:rsidRPr="00B21353" w:rsidRDefault="00DC2634">
            <w:pPr>
              <w:pStyle w:val="TableContentsuser"/>
              <w:jc w:val="center"/>
              <w:rPr>
                <w:rFonts w:ascii="Arial" w:hAnsi="Arial" w:cs="Arial"/>
                <w:sz w:val="22"/>
                <w:szCs w:val="22"/>
              </w:rPr>
            </w:pPr>
            <w:r w:rsidRPr="00B21353">
              <w:rPr>
                <w:rFonts w:ascii="Arial" w:hAnsi="Arial" w:cs="Arial"/>
                <w:sz w:val="22"/>
                <w:szCs w:val="22"/>
              </w:rPr>
              <w:t>(Art. 35, comma 1, lettera h) D. Lgs. n. 33/2013)</w:t>
            </w:r>
          </w:p>
          <w:p w14:paraId="503E4DFC" w14:textId="77777777" w:rsidR="0023388E" w:rsidRPr="00B21353" w:rsidRDefault="0023388E">
            <w:pPr>
              <w:pStyle w:val="TableContentsuser"/>
              <w:jc w:val="center"/>
              <w:rPr>
                <w:rFonts w:ascii="Arial" w:hAnsi="Arial" w:cs="Arial"/>
                <w:sz w:val="22"/>
                <w:szCs w:val="22"/>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01428D8C" w14:textId="059A6121" w:rsidR="0023388E" w:rsidRPr="00B21353" w:rsidRDefault="00210DD3">
            <w:pPr>
              <w:pStyle w:val="Standard"/>
              <w:jc w:val="center"/>
              <w:rPr>
                <w:rFonts w:ascii="Arial" w:eastAsia="Calibri" w:hAnsi="Arial" w:cs="Arial"/>
                <w:sz w:val="22"/>
                <w:szCs w:val="22"/>
              </w:rPr>
            </w:pPr>
            <w:r w:rsidRPr="00B21353">
              <w:rPr>
                <w:rFonts w:ascii="Arial" w:eastAsia="Calibri" w:hAnsi="Arial" w:cs="Arial"/>
                <w:sz w:val="22"/>
                <w:szCs w:val="22"/>
              </w:rPr>
              <w:t>O</w:t>
            </w:r>
            <w:r w:rsidR="00DC2634" w:rsidRPr="00B21353">
              <w:rPr>
                <w:rFonts w:ascii="Arial" w:eastAsia="Calibri" w:hAnsi="Arial" w:cs="Arial"/>
                <w:sz w:val="22"/>
                <w:szCs w:val="22"/>
              </w:rPr>
              <w:t>pposizione all’Autorità Giudiziaria competente ai sensi</w:t>
            </w:r>
            <w:r w:rsidR="00B21353">
              <w:rPr>
                <w:rFonts w:ascii="Arial" w:eastAsia="Calibri" w:hAnsi="Arial" w:cs="Arial"/>
                <w:sz w:val="22"/>
                <w:szCs w:val="22"/>
              </w:rPr>
              <w:t xml:space="preserve"> </w:t>
            </w:r>
          </w:p>
          <w:p w14:paraId="713CF4E5" w14:textId="50E3169A" w:rsidR="0023388E" w:rsidRPr="00B21353" w:rsidRDefault="00B21353">
            <w:pPr>
              <w:pStyle w:val="Standard"/>
              <w:jc w:val="center"/>
              <w:rPr>
                <w:rFonts w:ascii="Arial" w:eastAsia="Calibri" w:hAnsi="Arial" w:cs="Arial"/>
                <w:sz w:val="22"/>
                <w:szCs w:val="22"/>
              </w:rPr>
            </w:pPr>
            <w:r>
              <w:rPr>
                <w:rFonts w:ascii="Arial" w:eastAsia="Calibri" w:hAnsi="Arial" w:cs="Arial"/>
                <w:sz w:val="22"/>
                <w:szCs w:val="22"/>
              </w:rPr>
              <w:t xml:space="preserve"> </w:t>
            </w:r>
            <w:r w:rsidR="00DC2634" w:rsidRPr="00B21353">
              <w:rPr>
                <w:rFonts w:ascii="Arial" w:eastAsia="Calibri" w:hAnsi="Arial" w:cs="Arial"/>
                <w:sz w:val="22"/>
                <w:szCs w:val="22"/>
              </w:rPr>
              <w:t>della legge 24/11/1981, n. 689 entro 30 (trenta) giorni dalla data di notificazione dell'ordinanza ingiunzione</w:t>
            </w:r>
          </w:p>
          <w:p w14:paraId="74639738" w14:textId="33B1ED0D" w:rsidR="0023388E" w:rsidRPr="00B21353" w:rsidRDefault="00F72B31" w:rsidP="00B21353">
            <w:pPr>
              <w:pStyle w:val="Standard"/>
              <w:jc w:val="center"/>
              <w:rPr>
                <w:rFonts w:ascii="Arial" w:eastAsia="Calibri" w:hAnsi="Arial" w:cs="Arial"/>
                <w:sz w:val="22"/>
                <w:szCs w:val="22"/>
              </w:rPr>
            </w:pPr>
            <w:r w:rsidRPr="00B21353">
              <w:rPr>
                <w:rFonts w:ascii="Arial" w:eastAsia="Calibri" w:hAnsi="Arial" w:cs="Arial"/>
                <w:sz w:val="22"/>
                <w:szCs w:val="22"/>
              </w:rPr>
              <w:t>Presentazione di memorie difensive</w:t>
            </w:r>
            <w:r w:rsidR="005F0D4A" w:rsidRPr="00B21353">
              <w:rPr>
                <w:rFonts w:ascii="Arial" w:eastAsia="Calibri" w:hAnsi="Arial" w:cs="Arial"/>
                <w:sz w:val="22"/>
                <w:szCs w:val="22"/>
              </w:rPr>
              <w:t xml:space="preserve"> con richiesta di audizione ex art. 18 L689/81 entro 30 giorni e non oltre la data di notificazione del verbale di accertamento di violazione amministrativa.</w:t>
            </w:r>
          </w:p>
        </w:tc>
      </w:tr>
      <w:tr w:rsidR="0023388E" w:rsidRPr="00B21353" w14:paraId="064D9ECD" w14:textId="77777777">
        <w:tc>
          <w:tcPr>
            <w:tcW w:w="709" w:type="dxa"/>
            <w:tcBorders>
              <w:left w:val="single" w:sz="2" w:space="0" w:color="000000"/>
              <w:bottom w:val="single" w:sz="2" w:space="0" w:color="000000"/>
            </w:tcBorders>
            <w:tcMar>
              <w:top w:w="0" w:type="dxa"/>
              <w:left w:w="10" w:type="dxa"/>
              <w:bottom w:w="0" w:type="dxa"/>
              <w:right w:w="10" w:type="dxa"/>
            </w:tcMar>
          </w:tcPr>
          <w:p w14:paraId="2E3B28C0" w14:textId="77777777" w:rsidR="0023388E" w:rsidRPr="00B21353" w:rsidRDefault="0023388E">
            <w:pPr>
              <w:pStyle w:val="TableContentsuser"/>
              <w:numPr>
                <w:ilvl w:val="0"/>
                <w:numId w:val="3"/>
              </w:numPr>
              <w:snapToGrid w:val="0"/>
              <w:jc w:val="center"/>
              <w:rPr>
                <w:rFonts w:ascii="Arial" w:hAnsi="Arial" w:cs="Arial"/>
                <w:sz w:val="22"/>
                <w:szCs w:val="22"/>
              </w:rPr>
            </w:pPr>
          </w:p>
        </w:tc>
        <w:tc>
          <w:tcPr>
            <w:tcW w:w="6558" w:type="dxa"/>
            <w:tcBorders>
              <w:left w:val="single" w:sz="2" w:space="0" w:color="000000"/>
              <w:bottom w:val="single" w:sz="2" w:space="0" w:color="000000"/>
            </w:tcBorders>
            <w:tcMar>
              <w:top w:w="0" w:type="dxa"/>
              <w:left w:w="10" w:type="dxa"/>
              <w:bottom w:w="0" w:type="dxa"/>
              <w:right w:w="10" w:type="dxa"/>
            </w:tcMar>
          </w:tcPr>
          <w:p w14:paraId="2E97251E" w14:textId="77777777" w:rsidR="0023388E" w:rsidRPr="00B21353" w:rsidRDefault="00DC2634">
            <w:pPr>
              <w:pStyle w:val="TableContentsuser"/>
              <w:jc w:val="center"/>
              <w:rPr>
                <w:rFonts w:ascii="Arial" w:hAnsi="Arial" w:cs="Arial"/>
                <w:sz w:val="22"/>
                <w:szCs w:val="22"/>
              </w:rPr>
            </w:pPr>
            <w:r w:rsidRPr="00B21353">
              <w:rPr>
                <w:rFonts w:ascii="Arial" w:hAnsi="Arial" w:cs="Arial"/>
                <w:sz w:val="22"/>
                <w:szCs w:val="22"/>
              </w:rPr>
              <w:t>LINK DI ACCESSO AL SERVIZIO ON LINE O I TEMPI PREVISTI PER LA SUA ATTIVAZIONE</w:t>
            </w:r>
          </w:p>
          <w:p w14:paraId="7777C1CB" w14:textId="77777777" w:rsidR="0023388E" w:rsidRPr="00B21353" w:rsidRDefault="00DC2634">
            <w:pPr>
              <w:pStyle w:val="TableContentsuser"/>
              <w:jc w:val="center"/>
              <w:rPr>
                <w:rFonts w:ascii="Arial" w:hAnsi="Arial" w:cs="Arial"/>
                <w:sz w:val="22"/>
                <w:szCs w:val="22"/>
              </w:rPr>
            </w:pPr>
            <w:r w:rsidRPr="00B21353">
              <w:rPr>
                <w:rFonts w:ascii="Arial" w:hAnsi="Arial" w:cs="Arial"/>
                <w:sz w:val="22"/>
                <w:szCs w:val="22"/>
              </w:rPr>
              <w:t>(Art. 35, comma 1, lettera i) D. Lgs. n. 33/2013)</w:t>
            </w:r>
          </w:p>
          <w:p w14:paraId="4852770A" w14:textId="77777777" w:rsidR="0023388E" w:rsidRPr="00B21353" w:rsidRDefault="0023388E">
            <w:pPr>
              <w:pStyle w:val="TableContentsuser"/>
              <w:jc w:val="center"/>
              <w:rPr>
                <w:rFonts w:ascii="Arial" w:hAnsi="Arial" w:cs="Arial"/>
                <w:sz w:val="22"/>
                <w:szCs w:val="22"/>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1EADA2DC" w14:textId="77777777" w:rsidR="0023388E" w:rsidRPr="00B21353" w:rsidRDefault="00DC2634">
            <w:pPr>
              <w:pStyle w:val="TableContentsuser"/>
              <w:jc w:val="center"/>
              <w:rPr>
                <w:rFonts w:ascii="Arial" w:hAnsi="Arial" w:cs="Arial"/>
                <w:sz w:val="22"/>
                <w:szCs w:val="22"/>
              </w:rPr>
            </w:pPr>
            <w:r w:rsidRPr="00B21353">
              <w:rPr>
                <w:rFonts w:ascii="Arial" w:hAnsi="Arial" w:cs="Arial"/>
                <w:sz w:val="22"/>
                <w:szCs w:val="22"/>
              </w:rPr>
              <w:t>n/a</w:t>
            </w:r>
          </w:p>
        </w:tc>
      </w:tr>
      <w:tr w:rsidR="0023388E" w:rsidRPr="00B21353" w14:paraId="393895B5" w14:textId="77777777">
        <w:tc>
          <w:tcPr>
            <w:tcW w:w="709" w:type="dxa"/>
            <w:tcBorders>
              <w:left w:val="single" w:sz="2" w:space="0" w:color="000000"/>
              <w:bottom w:val="single" w:sz="2" w:space="0" w:color="000000"/>
            </w:tcBorders>
            <w:tcMar>
              <w:top w:w="0" w:type="dxa"/>
              <w:left w:w="10" w:type="dxa"/>
              <w:bottom w:w="0" w:type="dxa"/>
              <w:right w:w="10" w:type="dxa"/>
            </w:tcMar>
          </w:tcPr>
          <w:p w14:paraId="6AD1DFE2" w14:textId="77777777" w:rsidR="0023388E" w:rsidRPr="00B21353" w:rsidRDefault="0023388E">
            <w:pPr>
              <w:pStyle w:val="TableContentsuser"/>
              <w:numPr>
                <w:ilvl w:val="0"/>
                <w:numId w:val="3"/>
              </w:numPr>
              <w:snapToGrid w:val="0"/>
              <w:jc w:val="center"/>
              <w:rPr>
                <w:rFonts w:ascii="Arial" w:hAnsi="Arial" w:cs="Arial"/>
                <w:sz w:val="22"/>
                <w:szCs w:val="22"/>
              </w:rPr>
            </w:pPr>
          </w:p>
        </w:tc>
        <w:tc>
          <w:tcPr>
            <w:tcW w:w="6558" w:type="dxa"/>
            <w:tcBorders>
              <w:left w:val="single" w:sz="2" w:space="0" w:color="000000"/>
              <w:bottom w:val="single" w:sz="2" w:space="0" w:color="000000"/>
            </w:tcBorders>
            <w:tcMar>
              <w:top w:w="0" w:type="dxa"/>
              <w:left w:w="10" w:type="dxa"/>
              <w:bottom w:w="0" w:type="dxa"/>
              <w:right w:w="10" w:type="dxa"/>
            </w:tcMar>
          </w:tcPr>
          <w:p w14:paraId="1086D0E6" w14:textId="77777777" w:rsidR="0023388E" w:rsidRPr="00B21353" w:rsidRDefault="00DC2634">
            <w:pPr>
              <w:pStyle w:val="TableContentsuser"/>
              <w:jc w:val="center"/>
              <w:rPr>
                <w:rFonts w:ascii="Arial" w:hAnsi="Arial" w:cs="Arial"/>
                <w:sz w:val="22"/>
                <w:szCs w:val="22"/>
              </w:rPr>
            </w:pPr>
            <w:r w:rsidRPr="00B21353">
              <w:rPr>
                <w:rFonts w:ascii="Arial" w:hAnsi="Arial" w:cs="Arial"/>
                <w:sz w:val="22"/>
                <w:szCs w:val="22"/>
              </w:rPr>
              <w:t>SPESE E DIRITTI PREVISTI, CON MODALITÀ PER L'EFFETTUAZIONE DEI RELATIVI PAGAMENTI</w:t>
            </w:r>
          </w:p>
          <w:p w14:paraId="1F08BB55" w14:textId="77777777" w:rsidR="0023388E" w:rsidRPr="00B21353" w:rsidRDefault="00DC2634">
            <w:pPr>
              <w:pStyle w:val="TableContentsuser"/>
              <w:snapToGrid w:val="0"/>
              <w:jc w:val="center"/>
              <w:rPr>
                <w:rFonts w:ascii="Arial" w:hAnsi="Arial" w:cs="Arial"/>
                <w:sz w:val="22"/>
                <w:szCs w:val="22"/>
              </w:rPr>
            </w:pPr>
            <w:r w:rsidRPr="00B21353">
              <w:rPr>
                <w:rFonts w:ascii="Arial" w:hAnsi="Arial" w:cs="Arial"/>
                <w:sz w:val="22"/>
                <w:szCs w:val="22"/>
              </w:rPr>
              <w:t>(Art. 35, comma 1, lettera l) D. Lgs. n. 33/2013</w:t>
            </w:r>
          </w:p>
          <w:p w14:paraId="2D077310" w14:textId="77777777" w:rsidR="0023388E" w:rsidRPr="00B21353" w:rsidRDefault="00DC2634">
            <w:pPr>
              <w:pStyle w:val="TableContentsuser"/>
              <w:snapToGrid w:val="0"/>
              <w:jc w:val="center"/>
              <w:rPr>
                <w:rFonts w:ascii="Arial" w:hAnsi="Arial" w:cs="Arial"/>
                <w:sz w:val="22"/>
                <w:szCs w:val="22"/>
              </w:rPr>
            </w:pPr>
            <w:r w:rsidRPr="00B21353">
              <w:rPr>
                <w:rFonts w:ascii="Arial" w:hAnsi="Arial" w:cs="Arial"/>
                <w:sz w:val="22"/>
                <w:szCs w:val="22"/>
              </w:rPr>
              <w:t>Programma Regione in un click, par. 4.4.1)</w:t>
            </w:r>
          </w:p>
          <w:p w14:paraId="11D5F5B9" w14:textId="77777777" w:rsidR="0023388E" w:rsidRPr="00B21353" w:rsidRDefault="0023388E">
            <w:pPr>
              <w:pStyle w:val="TableContentsuser"/>
              <w:jc w:val="center"/>
              <w:rPr>
                <w:rFonts w:ascii="Arial" w:hAnsi="Arial" w:cs="Arial"/>
                <w:sz w:val="22"/>
                <w:szCs w:val="22"/>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58406391" w14:textId="77777777" w:rsidR="0023388E" w:rsidRPr="00B21353" w:rsidRDefault="00DC2634">
            <w:pPr>
              <w:pStyle w:val="TableContentsuser"/>
              <w:jc w:val="center"/>
              <w:rPr>
                <w:rFonts w:ascii="Arial" w:hAnsi="Arial" w:cs="Arial"/>
                <w:sz w:val="22"/>
                <w:szCs w:val="22"/>
              </w:rPr>
            </w:pPr>
            <w:r w:rsidRPr="00B21353">
              <w:rPr>
                <w:rFonts w:ascii="Arial" w:hAnsi="Arial" w:cs="Arial"/>
                <w:sz w:val="22"/>
                <w:szCs w:val="22"/>
              </w:rPr>
              <w:t>n/a</w:t>
            </w:r>
          </w:p>
        </w:tc>
      </w:tr>
      <w:tr w:rsidR="0023388E" w:rsidRPr="00B21353" w14:paraId="44F538C7" w14:textId="77777777">
        <w:tc>
          <w:tcPr>
            <w:tcW w:w="709" w:type="dxa"/>
            <w:tcBorders>
              <w:left w:val="single" w:sz="2" w:space="0" w:color="000000"/>
              <w:bottom w:val="single" w:sz="2" w:space="0" w:color="000000"/>
            </w:tcBorders>
            <w:tcMar>
              <w:top w:w="0" w:type="dxa"/>
              <w:left w:w="10" w:type="dxa"/>
              <w:bottom w:w="0" w:type="dxa"/>
              <w:right w:w="10" w:type="dxa"/>
            </w:tcMar>
          </w:tcPr>
          <w:p w14:paraId="4AD40709" w14:textId="77777777" w:rsidR="0023388E" w:rsidRPr="00B21353" w:rsidRDefault="0023388E">
            <w:pPr>
              <w:pStyle w:val="TableContentsuser"/>
              <w:numPr>
                <w:ilvl w:val="0"/>
                <w:numId w:val="3"/>
              </w:numPr>
              <w:snapToGrid w:val="0"/>
              <w:jc w:val="center"/>
              <w:rPr>
                <w:rFonts w:ascii="Arial" w:hAnsi="Arial" w:cs="Arial"/>
                <w:sz w:val="22"/>
                <w:szCs w:val="22"/>
              </w:rPr>
            </w:pPr>
          </w:p>
        </w:tc>
        <w:tc>
          <w:tcPr>
            <w:tcW w:w="6558" w:type="dxa"/>
            <w:tcBorders>
              <w:left w:val="single" w:sz="2" w:space="0" w:color="000000"/>
              <w:bottom w:val="single" w:sz="2" w:space="0" w:color="000000"/>
            </w:tcBorders>
            <w:tcMar>
              <w:top w:w="0" w:type="dxa"/>
              <w:left w:w="10" w:type="dxa"/>
              <w:bottom w:w="0" w:type="dxa"/>
              <w:right w:w="10" w:type="dxa"/>
            </w:tcMar>
          </w:tcPr>
          <w:p w14:paraId="431ECCA5" w14:textId="77777777" w:rsidR="0023388E" w:rsidRPr="00B21353" w:rsidRDefault="00DC2634">
            <w:pPr>
              <w:pStyle w:val="TableContentsuser"/>
              <w:jc w:val="center"/>
              <w:rPr>
                <w:rFonts w:ascii="Arial" w:hAnsi="Arial" w:cs="Arial"/>
                <w:sz w:val="22"/>
                <w:szCs w:val="22"/>
              </w:rPr>
            </w:pPr>
            <w:r w:rsidRPr="00B21353">
              <w:rPr>
                <w:rFonts w:ascii="Arial" w:hAnsi="Arial" w:cs="Arial"/>
                <w:sz w:val="22"/>
                <w:szCs w:val="22"/>
              </w:rPr>
              <w:t>NOMINATIVO</w:t>
            </w:r>
            <w:r w:rsidRPr="00B21353">
              <w:rPr>
                <w:rFonts w:ascii="Arial" w:hAnsi="Arial" w:cs="Arial"/>
                <w:sz w:val="22"/>
                <w:szCs w:val="22"/>
                <w:shd w:val="clear" w:color="auto" w:fill="FFFFFF"/>
              </w:rPr>
              <w:t>, RECAPITI TELEFONICI E CASELLE DI POSTA ELETTRONICA ISTITUZIONALE DEL SOGGETTO CUI È ATTRIBUITO IL POTERE SOSTITUTIVO, IN CASO DI INERZIA DEL RESPONSABILE NELL'ADOZIONE DEL PROVVEDIMENTO FINALE, NONCHÉ MODALITÀ PER ATTIVARE TALE POTERE</w:t>
            </w:r>
          </w:p>
          <w:p w14:paraId="0F9DB0C2" w14:textId="77777777" w:rsidR="0023388E" w:rsidRPr="00B21353" w:rsidRDefault="00DC2634">
            <w:pPr>
              <w:pStyle w:val="TableContentsuser"/>
              <w:snapToGrid w:val="0"/>
              <w:jc w:val="center"/>
              <w:rPr>
                <w:rFonts w:ascii="Arial" w:hAnsi="Arial" w:cs="Arial"/>
                <w:sz w:val="22"/>
                <w:szCs w:val="22"/>
                <w:shd w:val="clear" w:color="auto" w:fill="FFFFFF"/>
              </w:rPr>
            </w:pPr>
            <w:r w:rsidRPr="00B21353">
              <w:rPr>
                <w:rFonts w:ascii="Arial" w:hAnsi="Arial" w:cs="Arial"/>
                <w:sz w:val="22"/>
                <w:szCs w:val="22"/>
                <w:shd w:val="clear" w:color="auto" w:fill="FFFFFF"/>
              </w:rPr>
              <w:t>(Art. 35, comma 1, lettera m) D. Lgs. n. 33/2013)</w:t>
            </w:r>
          </w:p>
          <w:p w14:paraId="2F92BBA6" w14:textId="77777777" w:rsidR="0023388E" w:rsidRPr="00B21353" w:rsidRDefault="0023388E">
            <w:pPr>
              <w:pStyle w:val="TableContentsuser"/>
              <w:jc w:val="center"/>
              <w:rPr>
                <w:rFonts w:ascii="Arial" w:hAnsi="Arial" w:cs="Arial"/>
                <w:sz w:val="22"/>
                <w:szCs w:val="22"/>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4D23904D" w14:textId="62ED2B51" w:rsidR="003C4CAB" w:rsidRPr="00B21353" w:rsidRDefault="003C4CAB" w:rsidP="003C4CAB">
            <w:pPr>
              <w:pStyle w:val="TableContents"/>
              <w:jc w:val="center"/>
              <w:rPr>
                <w:rFonts w:ascii="Arial" w:hAnsi="Arial" w:cs="Arial"/>
                <w:sz w:val="22"/>
                <w:szCs w:val="22"/>
                <w:shd w:val="clear" w:color="auto" w:fill="FFFFFF"/>
              </w:rPr>
            </w:pPr>
            <w:r w:rsidRPr="00B21353">
              <w:rPr>
                <w:rFonts w:ascii="Arial" w:hAnsi="Arial" w:cs="Arial"/>
                <w:sz w:val="22"/>
                <w:szCs w:val="22"/>
                <w:shd w:val="clear" w:color="auto" w:fill="FFFFFF"/>
              </w:rPr>
              <w:t>Dott.</w:t>
            </w:r>
            <w:r w:rsidR="00473D2F" w:rsidRPr="00B21353">
              <w:rPr>
                <w:rFonts w:ascii="Arial" w:hAnsi="Arial" w:cs="Arial"/>
                <w:sz w:val="22"/>
                <w:szCs w:val="22"/>
                <w:shd w:val="clear" w:color="auto" w:fill="FFFFFF"/>
              </w:rPr>
              <w:t xml:space="preserve">ssa </w:t>
            </w:r>
            <w:r w:rsidR="00622897" w:rsidRPr="00B21353">
              <w:rPr>
                <w:rFonts w:ascii="Arial" w:hAnsi="Arial" w:cs="Arial"/>
                <w:sz w:val="22"/>
                <w:szCs w:val="22"/>
                <w:shd w:val="clear" w:color="auto" w:fill="FFFFFF"/>
              </w:rPr>
              <w:t xml:space="preserve">RAFFAELLA FARINA </w:t>
            </w:r>
            <w:r w:rsidRPr="00B21353">
              <w:rPr>
                <w:rFonts w:ascii="Arial" w:hAnsi="Arial" w:cs="Arial"/>
                <w:sz w:val="22"/>
                <w:szCs w:val="22"/>
                <w:shd w:val="clear" w:color="auto" w:fill="FFFFFF"/>
              </w:rPr>
              <w:br/>
              <w:t>Telefono: 081 796</w:t>
            </w:r>
            <w:r w:rsidR="008323B5" w:rsidRPr="00B21353">
              <w:rPr>
                <w:rFonts w:ascii="Arial" w:hAnsi="Arial" w:cs="Arial"/>
                <w:sz w:val="22"/>
                <w:szCs w:val="22"/>
                <w:shd w:val="clear" w:color="auto" w:fill="FFFFFF"/>
              </w:rPr>
              <w:t>2456</w:t>
            </w:r>
            <w:r w:rsidRPr="00B21353">
              <w:rPr>
                <w:rFonts w:ascii="Arial" w:hAnsi="Arial" w:cs="Arial"/>
                <w:sz w:val="22"/>
                <w:szCs w:val="22"/>
                <w:shd w:val="clear" w:color="auto" w:fill="FFFFFF"/>
              </w:rPr>
              <w:br/>
              <w:t>Pec:</w:t>
            </w:r>
            <w:r w:rsidRPr="00B21353">
              <w:rPr>
                <w:rFonts w:ascii="Arial" w:hAnsi="Arial" w:cs="Arial"/>
                <w:sz w:val="22"/>
                <w:szCs w:val="22"/>
              </w:rPr>
              <w:t> </w:t>
            </w:r>
            <w:hyperlink r:id="rId14" w:history="1">
              <w:r w:rsidR="00F7508A" w:rsidRPr="00B21353">
                <w:rPr>
                  <w:rStyle w:val="Collegamentoipertestuale"/>
                  <w:rFonts w:ascii="Arial" w:hAnsi="Arial" w:cs="Arial"/>
                  <w:sz w:val="22"/>
                  <w:szCs w:val="22"/>
                  <w:shd w:val="clear" w:color="auto" w:fill="FFFFFF"/>
                </w:rPr>
                <w:t>DG.500200@pec.regione.campania.it</w:t>
              </w:r>
            </w:hyperlink>
          </w:p>
          <w:p w14:paraId="424DFD24" w14:textId="77777777" w:rsidR="0023388E" w:rsidRPr="00B21353" w:rsidRDefault="00DC2634">
            <w:pPr>
              <w:pStyle w:val="TableContentsuser"/>
              <w:jc w:val="center"/>
              <w:rPr>
                <w:rFonts w:ascii="Arial" w:hAnsi="Arial" w:cs="Arial"/>
                <w:sz w:val="22"/>
                <w:szCs w:val="22"/>
              </w:rPr>
            </w:pPr>
            <w:r w:rsidRPr="00B21353">
              <w:rPr>
                <w:rFonts w:ascii="Arial" w:hAnsi="Arial" w:cs="Arial"/>
                <w:sz w:val="22"/>
                <w:szCs w:val="22"/>
              </w:rPr>
              <w:t>Modalità per attivare potere sostitutivo: Istanza</w:t>
            </w:r>
          </w:p>
        </w:tc>
      </w:tr>
      <w:tr w:rsidR="0023388E" w:rsidRPr="00B21353" w14:paraId="65401FBA" w14:textId="77777777">
        <w:tc>
          <w:tcPr>
            <w:tcW w:w="709" w:type="dxa"/>
            <w:tcBorders>
              <w:left w:val="single" w:sz="2" w:space="0" w:color="000000"/>
              <w:bottom w:val="single" w:sz="2" w:space="0" w:color="000000"/>
            </w:tcBorders>
            <w:tcMar>
              <w:top w:w="0" w:type="dxa"/>
              <w:left w:w="10" w:type="dxa"/>
              <w:bottom w:w="0" w:type="dxa"/>
              <w:right w:w="10" w:type="dxa"/>
            </w:tcMar>
          </w:tcPr>
          <w:p w14:paraId="0E8FF6F3" w14:textId="77777777" w:rsidR="0023388E" w:rsidRPr="00B21353" w:rsidRDefault="0023388E">
            <w:pPr>
              <w:pStyle w:val="TableContentsuser"/>
              <w:numPr>
                <w:ilvl w:val="0"/>
                <w:numId w:val="3"/>
              </w:numPr>
              <w:snapToGrid w:val="0"/>
              <w:jc w:val="center"/>
              <w:rPr>
                <w:rFonts w:ascii="Arial" w:hAnsi="Arial" w:cs="Arial"/>
                <w:sz w:val="22"/>
                <w:szCs w:val="22"/>
              </w:rPr>
            </w:pPr>
          </w:p>
        </w:tc>
        <w:tc>
          <w:tcPr>
            <w:tcW w:w="6558" w:type="dxa"/>
            <w:tcBorders>
              <w:left w:val="single" w:sz="2" w:space="0" w:color="000000"/>
              <w:bottom w:val="single" w:sz="2" w:space="0" w:color="000000"/>
            </w:tcBorders>
            <w:tcMar>
              <w:top w:w="0" w:type="dxa"/>
              <w:left w:w="10" w:type="dxa"/>
              <w:bottom w:w="0" w:type="dxa"/>
              <w:right w:w="10" w:type="dxa"/>
            </w:tcMar>
          </w:tcPr>
          <w:p w14:paraId="440174C9" w14:textId="77777777" w:rsidR="0023388E" w:rsidRPr="00B21353" w:rsidRDefault="00DC2634">
            <w:pPr>
              <w:pStyle w:val="TableContentsuser"/>
              <w:jc w:val="center"/>
              <w:rPr>
                <w:rFonts w:ascii="Arial" w:hAnsi="Arial" w:cs="Arial"/>
                <w:sz w:val="22"/>
                <w:szCs w:val="22"/>
              </w:rPr>
            </w:pPr>
            <w:r w:rsidRPr="00B21353">
              <w:rPr>
                <w:rFonts w:ascii="Arial" w:hAnsi="Arial" w:cs="Arial"/>
                <w:sz w:val="22"/>
                <w:szCs w:val="22"/>
              </w:rPr>
              <w:t>GLOSSARIO DEI TERMINI PRINCIPALI DI RIFERIMENTO</w:t>
            </w:r>
          </w:p>
          <w:p w14:paraId="06EA18D1" w14:textId="77777777" w:rsidR="0023388E" w:rsidRPr="00B21353" w:rsidRDefault="00DC2634">
            <w:pPr>
              <w:pStyle w:val="TableContentsuser"/>
              <w:snapToGrid w:val="0"/>
              <w:jc w:val="center"/>
              <w:rPr>
                <w:rFonts w:ascii="Arial" w:hAnsi="Arial" w:cs="Arial"/>
                <w:sz w:val="22"/>
                <w:szCs w:val="22"/>
                <w:lang w:val="en-US"/>
              </w:rPr>
            </w:pPr>
            <w:r w:rsidRPr="00B21353">
              <w:rPr>
                <w:rFonts w:ascii="Arial" w:hAnsi="Arial" w:cs="Arial"/>
                <w:sz w:val="22"/>
                <w:szCs w:val="22"/>
                <w:lang w:val="en-US"/>
              </w:rPr>
              <w:t>(Art. 12, comma 4, L.R. n. 11/2015)</w:t>
            </w:r>
          </w:p>
          <w:p w14:paraId="5DC6BC93" w14:textId="77777777" w:rsidR="0023388E" w:rsidRPr="00B21353" w:rsidRDefault="0023388E">
            <w:pPr>
              <w:pStyle w:val="TableContentsuser"/>
              <w:snapToGrid w:val="0"/>
              <w:jc w:val="center"/>
              <w:rPr>
                <w:rFonts w:ascii="Arial" w:hAnsi="Arial" w:cs="Arial"/>
                <w:sz w:val="22"/>
                <w:szCs w:val="22"/>
                <w:lang w:val="en-GB"/>
              </w:rPr>
            </w:pPr>
          </w:p>
        </w:tc>
        <w:tc>
          <w:tcPr>
            <w:tcW w:w="65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4686C0F3" w14:textId="64AAD72F" w:rsidR="0023388E" w:rsidRPr="00B21353" w:rsidRDefault="00B7639D" w:rsidP="00C20526">
            <w:pPr>
              <w:pStyle w:val="TableContentsuser"/>
              <w:jc w:val="both"/>
              <w:rPr>
                <w:rFonts w:ascii="Arial" w:hAnsi="Arial" w:cs="Arial"/>
                <w:color w:val="000000"/>
                <w:sz w:val="22"/>
                <w:szCs w:val="22"/>
              </w:rPr>
            </w:pPr>
            <w:r w:rsidRPr="00B21353">
              <w:rPr>
                <w:rFonts w:ascii="Arial" w:hAnsi="Arial" w:cs="Arial"/>
                <w:b/>
                <w:bCs/>
                <w:sz w:val="22"/>
                <w:szCs w:val="22"/>
              </w:rPr>
              <w:t>Sanzione amministrativa:</w:t>
            </w:r>
            <w:r w:rsidRPr="00B21353">
              <w:rPr>
                <w:rFonts w:ascii="Arial" w:hAnsi="Arial" w:cs="Arial"/>
                <w:sz w:val="22"/>
                <w:szCs w:val="22"/>
              </w:rPr>
              <w:t xml:space="preserve"> </w:t>
            </w:r>
            <w:r w:rsidR="00C20526" w:rsidRPr="00B21353">
              <w:rPr>
                <w:rFonts w:ascii="Arial" w:hAnsi="Arial" w:cs="Arial"/>
                <w:color w:val="000000"/>
                <w:sz w:val="22"/>
                <w:szCs w:val="22"/>
              </w:rPr>
              <w:t xml:space="preserve">Costituisce la conseguenza di un illecito amministrativo ovvero di un comportamento in violazione di un obbligo imposto dall'autorità amministrativa. Le sanzioni amministrative si distinguono dalla pena sia per il soggetto che le applica, vale a dire la stessa pubblica amministrazione, sia per il procedimento, sia, infine, per la qualità della sanzione che non può mai avere carattere detentivo. Esse, infatti, tendono alla realizzazione indiretta della pretesa esecutiva dell'amministrazione. Tali sanzioni si dividono essenzialmente in pecuniarie e personali: le prime, che consistono nel pagamento di una somma di denaro, sono applicate tenendo conto della gravità della violazione, del ravvedimento dimostrato dall'autore, dalla sua personalità e dalle </w:t>
            </w:r>
            <w:r w:rsidR="00C20526" w:rsidRPr="00B21353">
              <w:rPr>
                <w:rFonts w:ascii="Arial" w:hAnsi="Arial" w:cs="Arial"/>
                <w:color w:val="000000"/>
                <w:sz w:val="22"/>
                <w:szCs w:val="22"/>
              </w:rPr>
              <w:lastRenderedPageBreak/>
              <w:t>sue condizioni economiche; le seconde hanno un carattere più eterogeneo, comprendendo sia sanzioni limitative della libertà personale, come il ritiro della patente; sia sanzioni interdittive, che precludono alcune attività che necessitano di autorizzazione; sia sanzioni aventi ad oggetto beni, come la confisca.</w:t>
            </w:r>
            <w:r w:rsidRPr="00B21353">
              <w:rPr>
                <w:rFonts w:ascii="Arial" w:hAnsi="Arial" w:cs="Arial"/>
                <w:color w:val="000000"/>
                <w:sz w:val="22"/>
                <w:szCs w:val="22"/>
              </w:rPr>
              <w:t>.</w:t>
            </w:r>
          </w:p>
          <w:p w14:paraId="6F4B9FDA" w14:textId="2FBB162F" w:rsidR="0023388E" w:rsidRPr="00B21353" w:rsidRDefault="00B21353" w:rsidP="00B7639D">
            <w:pPr>
              <w:pStyle w:val="TableContentsuser"/>
              <w:jc w:val="both"/>
              <w:rPr>
                <w:rFonts w:ascii="Arial" w:hAnsi="Arial" w:cs="Arial"/>
                <w:sz w:val="22"/>
                <w:szCs w:val="22"/>
              </w:rPr>
            </w:pPr>
            <w:r w:rsidRPr="00B21353">
              <w:rPr>
                <w:rFonts w:ascii="Arial" w:hAnsi="Arial" w:cs="Arial"/>
                <w:b/>
                <w:bCs/>
                <w:sz w:val="22"/>
                <w:szCs w:val="22"/>
              </w:rPr>
              <w:t>Illecito</w:t>
            </w:r>
            <w:r>
              <w:rPr>
                <w:rFonts w:ascii="Arial" w:hAnsi="Arial" w:cs="Arial"/>
                <w:b/>
                <w:bCs/>
                <w:sz w:val="22"/>
                <w:szCs w:val="22"/>
              </w:rPr>
              <w:t xml:space="preserve"> </w:t>
            </w:r>
            <w:r w:rsidR="00B7639D" w:rsidRPr="00B21353">
              <w:rPr>
                <w:rFonts w:ascii="Arial" w:hAnsi="Arial" w:cs="Arial"/>
                <w:b/>
                <w:bCs/>
                <w:sz w:val="22"/>
                <w:szCs w:val="22"/>
              </w:rPr>
              <w:t xml:space="preserve">amministrativo: </w:t>
            </w:r>
            <w:r w:rsidR="00B7639D" w:rsidRPr="00B21353">
              <w:rPr>
                <w:rFonts w:ascii="Arial" w:hAnsi="Arial" w:cs="Arial"/>
                <w:sz w:val="22"/>
                <w:szCs w:val="22"/>
              </w:rPr>
              <w:t>Comportamento contrario alla legge, meno grave di un reato punito con una sanzione amministrativa</w:t>
            </w:r>
          </w:p>
          <w:p w14:paraId="67C82C91" w14:textId="66FF8CB7" w:rsidR="00B7639D" w:rsidRPr="00B21353" w:rsidRDefault="00B21353" w:rsidP="00B7639D">
            <w:pPr>
              <w:pStyle w:val="TableContentsuser"/>
              <w:jc w:val="both"/>
              <w:rPr>
                <w:rFonts w:ascii="Arial" w:hAnsi="Arial" w:cs="Arial"/>
                <w:sz w:val="22"/>
                <w:szCs w:val="22"/>
              </w:rPr>
            </w:pPr>
            <w:r w:rsidRPr="00B21353">
              <w:rPr>
                <w:rFonts w:ascii="Arial" w:hAnsi="Arial" w:cs="Arial"/>
                <w:b/>
                <w:bCs/>
                <w:sz w:val="22"/>
                <w:szCs w:val="22"/>
              </w:rPr>
              <w:t>Oblazione</w:t>
            </w:r>
            <w:r w:rsidR="00B7639D" w:rsidRPr="00B21353">
              <w:rPr>
                <w:rFonts w:ascii="Arial" w:hAnsi="Arial" w:cs="Arial"/>
                <w:sz w:val="22"/>
                <w:szCs w:val="22"/>
              </w:rPr>
              <w:t>: Pagamento di una somma di denaro che estingue una contravvenzione.</w:t>
            </w:r>
          </w:p>
          <w:p w14:paraId="3AA4F462" w14:textId="138B7751" w:rsidR="00B7639D" w:rsidRPr="00B21353" w:rsidRDefault="00C20526" w:rsidP="00B21353">
            <w:pPr>
              <w:pStyle w:val="TableContentsuser"/>
              <w:jc w:val="both"/>
              <w:rPr>
                <w:rFonts w:ascii="Arial" w:hAnsi="Arial" w:cs="Arial"/>
                <w:sz w:val="22"/>
                <w:szCs w:val="22"/>
              </w:rPr>
            </w:pPr>
            <w:r w:rsidRPr="00B21353">
              <w:rPr>
                <w:rFonts w:ascii="Arial" w:hAnsi="Arial" w:cs="Arial"/>
                <w:b/>
                <w:bCs/>
                <w:sz w:val="22"/>
                <w:szCs w:val="22"/>
              </w:rPr>
              <w:t>Solidarietà</w:t>
            </w:r>
            <w:r w:rsidR="00B21353">
              <w:rPr>
                <w:rFonts w:ascii="Arial" w:hAnsi="Arial" w:cs="Arial"/>
                <w:b/>
                <w:bCs/>
                <w:sz w:val="22"/>
                <w:szCs w:val="22"/>
              </w:rPr>
              <w:t xml:space="preserve">: </w:t>
            </w:r>
            <w:r w:rsidRPr="00B21353">
              <w:rPr>
                <w:rFonts w:ascii="Arial" w:hAnsi="Arial" w:cs="Arial"/>
                <w:sz w:val="22"/>
                <w:szCs w:val="22"/>
              </w:rPr>
              <w:t>L'assoggettamento a sanzione dell'obbligato solidale (sia esso una persona fisica come l'imprenditore individuale o un soggetto collettivo) non presuppone necessariamente l'identificazione dell'autore della violazione alla quale la sanzione stessa si riferisce. L'autonomia delle posizioni dei due obbligati si desume chiaramente dall'art. 14 della legge n. 689 del 1981 , che, dopo avere posto il principio che la violazione deve essere contestata immediatamente o notificata sia al trasgressore che all'obbligato solidale, prevede, nell'ultimo comma, che l'omissione di tale attività comporta l'estinzione dell'obbligazione a favore del solo soggetto nei cui confronti l'omissione stessa si è verificata, onde tale estinzione non impedisce l'assoggettamento a sanzione dell'altro obbligato (che abbia ricevuto la tempestiva contestazione). Non vi è quindi un legame necessario tra le due obbligazioni, l'una potendo sussistere anche se l'altra si è estinta. Il collegamento è solo genetico, nel senso che l'obbligazione solidale sorge soltanto se è stato commesso un illecito amministrativo, nei suoi elementi non solo oggettivi, ma anche soggettivi (artt. 3 e 4 della legge n. 689 del 1981).</w:t>
            </w:r>
          </w:p>
        </w:tc>
      </w:tr>
    </w:tbl>
    <w:p w14:paraId="680E1163" w14:textId="77777777" w:rsidR="0023388E" w:rsidRPr="00B21353" w:rsidRDefault="0023388E">
      <w:pPr>
        <w:pStyle w:val="Standarduser"/>
        <w:jc w:val="center"/>
        <w:rPr>
          <w:rFonts w:ascii="Arial" w:hAnsi="Arial" w:cs="Arial"/>
          <w:sz w:val="22"/>
          <w:szCs w:val="22"/>
        </w:rPr>
      </w:pPr>
    </w:p>
    <w:sectPr w:rsidR="0023388E" w:rsidRPr="00B21353">
      <w:footerReference w:type="default" r:id="rId15"/>
      <w:pgSz w:w="16838" w:h="11906" w:orient="landscape"/>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80849" w14:textId="77777777" w:rsidR="00820A8E" w:rsidRDefault="00820A8E">
      <w:r>
        <w:separator/>
      </w:r>
    </w:p>
  </w:endnote>
  <w:endnote w:type="continuationSeparator" w:id="0">
    <w:p w14:paraId="0D785AC4" w14:textId="77777777" w:rsidR="00820A8E" w:rsidRDefault="00820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imSun, 宋体">
    <w:charset w:val="00"/>
    <w:family w:val="auto"/>
    <w:pitch w:val="variable"/>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05138" w14:textId="77777777" w:rsidR="00C77D9E" w:rsidRDefault="00DC2634">
    <w:pPr>
      <w:pStyle w:val="Pidipagina"/>
      <w:jc w:val="right"/>
      <w:rPr>
        <w:rFonts w:ascii="Arial" w:hAnsi="Arial" w:cs="Arial"/>
        <w:sz w:val="18"/>
        <w:szCs w:val="18"/>
      </w:rP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sidR="00F178CE">
      <w:rPr>
        <w:rFonts w:ascii="Arial" w:hAnsi="Arial" w:cs="Arial"/>
        <w:noProof/>
        <w:sz w:val="18"/>
        <w:szCs w:val="18"/>
      </w:rPr>
      <w:t>1</w:t>
    </w:r>
    <w:r>
      <w:rPr>
        <w:rFonts w:ascii="Arial" w:hAnsi="Arial" w:cs="Arial"/>
        <w:sz w:val="18"/>
        <w:szCs w:val="18"/>
      </w:rPr>
      <w:fldChar w:fldCharType="end"/>
    </w:r>
  </w:p>
  <w:p w14:paraId="6988838B" w14:textId="77777777" w:rsidR="00C77D9E" w:rsidRDefault="00C77D9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C7E3D" w14:textId="77777777" w:rsidR="00820A8E" w:rsidRDefault="00820A8E">
      <w:r>
        <w:rPr>
          <w:color w:val="000000"/>
        </w:rPr>
        <w:separator/>
      </w:r>
    </w:p>
  </w:footnote>
  <w:footnote w:type="continuationSeparator" w:id="0">
    <w:p w14:paraId="3ED8748B" w14:textId="77777777" w:rsidR="00820A8E" w:rsidRDefault="00820A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73578"/>
    <w:multiLevelType w:val="multilevel"/>
    <w:tmpl w:val="DC706DC2"/>
    <w:styleLink w:val="WW8Num2"/>
    <w:lvl w:ilvl="0">
      <w:start w:val="1"/>
      <w:numFmt w:val="none"/>
      <w:lvlText w:val="%1"/>
      <w:lvlJc w:val="left"/>
      <w:rPr>
        <w:rFonts w:ascii="Symbol" w:hAnsi="Symbol" w:cs="Open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0E1F67E0"/>
    <w:multiLevelType w:val="multilevel"/>
    <w:tmpl w:val="A796910E"/>
    <w:styleLink w:val="WW8Num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 w15:restartNumberingAfterBreak="0">
    <w:nsid w:val="1E0315FA"/>
    <w:multiLevelType w:val="multilevel"/>
    <w:tmpl w:val="A23EB52C"/>
    <w:styleLink w:val="WW8Num1"/>
    <w:lvl w:ilvl="0">
      <w:numFmt w:val="bullet"/>
      <w:lvlText w:val=""/>
      <w:lvlJc w:val="left"/>
      <w:rPr>
        <w:rFonts w:ascii="Symbol" w:hAnsi="Symbol" w:cs="OpenSymbol"/>
        <w:sz w:val="22"/>
        <w:szCs w:val="22"/>
      </w:rPr>
    </w:lvl>
    <w:lvl w:ilvl="1">
      <w:numFmt w:val="bullet"/>
      <w:lvlText w:val=""/>
      <w:lvlJc w:val="left"/>
      <w:rPr>
        <w:rFonts w:ascii="Symbol" w:hAnsi="Symbol" w:cs="OpenSymbol"/>
        <w:sz w:val="22"/>
        <w:szCs w:val="22"/>
      </w:rPr>
    </w:lvl>
    <w:lvl w:ilvl="2">
      <w:numFmt w:val="bullet"/>
      <w:lvlText w:val=""/>
      <w:lvlJc w:val="left"/>
      <w:rPr>
        <w:rFonts w:ascii="Symbol" w:hAnsi="Symbol" w:cs="OpenSymbol"/>
        <w:sz w:val="22"/>
        <w:szCs w:val="22"/>
      </w:rPr>
    </w:lvl>
    <w:lvl w:ilvl="3">
      <w:numFmt w:val="bullet"/>
      <w:lvlText w:val=""/>
      <w:lvlJc w:val="left"/>
      <w:rPr>
        <w:rFonts w:ascii="Symbol" w:hAnsi="Symbol" w:cs="OpenSymbol"/>
        <w:sz w:val="22"/>
        <w:szCs w:val="22"/>
      </w:rPr>
    </w:lvl>
    <w:lvl w:ilvl="4">
      <w:numFmt w:val="bullet"/>
      <w:lvlText w:val=""/>
      <w:lvlJc w:val="left"/>
      <w:rPr>
        <w:rFonts w:ascii="Symbol" w:hAnsi="Symbol" w:cs="OpenSymbol"/>
        <w:sz w:val="22"/>
        <w:szCs w:val="22"/>
      </w:rPr>
    </w:lvl>
    <w:lvl w:ilvl="5">
      <w:numFmt w:val="bullet"/>
      <w:lvlText w:val=""/>
      <w:lvlJc w:val="left"/>
      <w:rPr>
        <w:rFonts w:ascii="Symbol" w:hAnsi="Symbol" w:cs="OpenSymbol"/>
        <w:sz w:val="22"/>
        <w:szCs w:val="22"/>
      </w:rPr>
    </w:lvl>
    <w:lvl w:ilvl="6">
      <w:numFmt w:val="bullet"/>
      <w:lvlText w:val=""/>
      <w:lvlJc w:val="left"/>
      <w:rPr>
        <w:rFonts w:ascii="Symbol" w:hAnsi="Symbol" w:cs="OpenSymbol"/>
        <w:sz w:val="22"/>
        <w:szCs w:val="22"/>
      </w:rPr>
    </w:lvl>
    <w:lvl w:ilvl="7">
      <w:numFmt w:val="bullet"/>
      <w:lvlText w:val=""/>
      <w:lvlJc w:val="left"/>
      <w:rPr>
        <w:rFonts w:ascii="Symbol" w:hAnsi="Symbol" w:cs="OpenSymbol"/>
        <w:sz w:val="22"/>
        <w:szCs w:val="22"/>
      </w:rPr>
    </w:lvl>
    <w:lvl w:ilvl="8">
      <w:numFmt w:val="bullet"/>
      <w:lvlText w:val=""/>
      <w:lvlJc w:val="left"/>
      <w:rPr>
        <w:rFonts w:ascii="Symbol" w:hAnsi="Symbol" w:cs="OpenSymbol"/>
        <w:sz w:val="22"/>
        <w:szCs w:val="22"/>
      </w:rPr>
    </w:lvl>
  </w:abstractNum>
  <w:num w:numId="1" w16cid:durableId="344943379">
    <w:abstractNumId w:val="2"/>
  </w:num>
  <w:num w:numId="2" w16cid:durableId="1087116899">
    <w:abstractNumId w:val="0"/>
  </w:num>
  <w:num w:numId="3" w16cid:durableId="560141974">
    <w:abstractNumId w:val="1"/>
  </w:num>
  <w:num w:numId="4" w16cid:durableId="963270163">
    <w:abstractNumId w:val="1"/>
    <w:lvlOverride w:ilvl="0">
      <w:startOverride w:val="1"/>
    </w:lvlOverride>
  </w:num>
  <w:num w:numId="5" w16cid:durableId="99031680">
    <w:abstractNumId w:val="2"/>
  </w:num>
  <w:num w:numId="6" w16cid:durableId="1583370843">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88E"/>
    <w:rsid w:val="00037626"/>
    <w:rsid w:val="00053D0A"/>
    <w:rsid w:val="00082FA6"/>
    <w:rsid w:val="000D2D51"/>
    <w:rsid w:val="000E7FE1"/>
    <w:rsid w:val="00105A91"/>
    <w:rsid w:val="001C4008"/>
    <w:rsid w:val="001D4B5F"/>
    <w:rsid w:val="001D4BD8"/>
    <w:rsid w:val="001E3493"/>
    <w:rsid w:val="001F42CC"/>
    <w:rsid w:val="00210DD3"/>
    <w:rsid w:val="0023388E"/>
    <w:rsid w:val="0028418E"/>
    <w:rsid w:val="0030503B"/>
    <w:rsid w:val="003167AE"/>
    <w:rsid w:val="003C361C"/>
    <w:rsid w:val="003C4CAB"/>
    <w:rsid w:val="003D23EE"/>
    <w:rsid w:val="0040450E"/>
    <w:rsid w:val="004058A6"/>
    <w:rsid w:val="00423718"/>
    <w:rsid w:val="00445FA8"/>
    <w:rsid w:val="00461B14"/>
    <w:rsid w:val="004674F7"/>
    <w:rsid w:val="00473D2F"/>
    <w:rsid w:val="00513374"/>
    <w:rsid w:val="00557815"/>
    <w:rsid w:val="00590326"/>
    <w:rsid w:val="005F0D4A"/>
    <w:rsid w:val="00622897"/>
    <w:rsid w:val="00630561"/>
    <w:rsid w:val="00641B53"/>
    <w:rsid w:val="006F3701"/>
    <w:rsid w:val="00795092"/>
    <w:rsid w:val="007B0D14"/>
    <w:rsid w:val="00820A8E"/>
    <w:rsid w:val="008323B5"/>
    <w:rsid w:val="00880AA9"/>
    <w:rsid w:val="00897AB3"/>
    <w:rsid w:val="008C6424"/>
    <w:rsid w:val="0091785B"/>
    <w:rsid w:val="00A34D9D"/>
    <w:rsid w:val="00A73CB6"/>
    <w:rsid w:val="00A76699"/>
    <w:rsid w:val="00AA2012"/>
    <w:rsid w:val="00AA6C53"/>
    <w:rsid w:val="00AB2CDC"/>
    <w:rsid w:val="00AD3085"/>
    <w:rsid w:val="00B02905"/>
    <w:rsid w:val="00B21353"/>
    <w:rsid w:val="00B247B7"/>
    <w:rsid w:val="00B24BE0"/>
    <w:rsid w:val="00B62852"/>
    <w:rsid w:val="00B7639D"/>
    <w:rsid w:val="00B967BA"/>
    <w:rsid w:val="00C20526"/>
    <w:rsid w:val="00C31FE4"/>
    <w:rsid w:val="00C41F9F"/>
    <w:rsid w:val="00C43503"/>
    <w:rsid w:val="00C77D9E"/>
    <w:rsid w:val="00C8289B"/>
    <w:rsid w:val="00CC0A28"/>
    <w:rsid w:val="00D26B9C"/>
    <w:rsid w:val="00D40776"/>
    <w:rsid w:val="00DC2634"/>
    <w:rsid w:val="00E93C55"/>
    <w:rsid w:val="00EA7BF7"/>
    <w:rsid w:val="00EA7DC9"/>
    <w:rsid w:val="00EC5314"/>
    <w:rsid w:val="00F178CE"/>
    <w:rsid w:val="00F44176"/>
    <w:rsid w:val="00F72B31"/>
    <w:rsid w:val="00F7508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AEEDE"/>
  <w15:docId w15:val="{121F01AB-DACB-4620-A9D4-5F336A041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Mangal"/>
        <w:kern w:val="3"/>
        <w:sz w:val="24"/>
        <w:szCs w:val="24"/>
        <w:lang w:val="it-IT"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essunelenco">
    <w:name w:val="No List"/>
    <w:uiPriority w:val="99"/>
    <w:semiHidden/>
    <w:unhideWhenUsed/>
  </w:style>
  <w:style w:type="paragraph" w:customStyle="1" w:styleId="Standard">
    <w:name w:val="Standard"/>
    <w:rPr>
      <w:rFonts w:eastAsia="SimSun, 宋体"/>
    </w:r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Elenco">
    <w:name w:val="List"/>
    <w:basedOn w:val="Textbodyuser"/>
  </w:style>
  <w:style w:type="paragraph" w:styleId="Didascali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Intestazione2">
    <w:name w:val="Intestazione2"/>
    <w:basedOn w:val="Standard"/>
    <w:next w:val="Textbody"/>
    <w:pPr>
      <w:keepNext/>
      <w:spacing w:before="240" w:after="120"/>
    </w:pPr>
    <w:rPr>
      <w:rFonts w:ascii="Arial" w:eastAsia="Microsoft YaHei" w:hAnsi="Arial"/>
      <w:sz w:val="28"/>
      <w:szCs w:val="28"/>
    </w:rPr>
  </w:style>
  <w:style w:type="paragraph" w:customStyle="1" w:styleId="Standarduser">
    <w:name w:val="Standard (user)"/>
    <w:rPr>
      <w:rFonts w:eastAsia="SimSun, 宋体"/>
    </w:rPr>
  </w:style>
  <w:style w:type="paragraph" w:customStyle="1" w:styleId="Textbodyuser">
    <w:name w:val="Text body (user)"/>
    <w:basedOn w:val="Standarduser"/>
    <w:pPr>
      <w:spacing w:after="120"/>
    </w:pPr>
  </w:style>
  <w:style w:type="paragraph" w:customStyle="1" w:styleId="Didascalia2">
    <w:name w:val="Didascalia2"/>
    <w:basedOn w:val="Standard"/>
    <w:pPr>
      <w:suppressLineNumbers/>
      <w:spacing w:before="120" w:after="120"/>
    </w:pPr>
    <w:rPr>
      <w:i/>
      <w:iCs/>
    </w:rPr>
  </w:style>
  <w:style w:type="paragraph" w:customStyle="1" w:styleId="Intestazione1">
    <w:name w:val="Intestazione1"/>
    <w:basedOn w:val="Standard"/>
    <w:next w:val="Textbody"/>
    <w:pPr>
      <w:keepNext/>
      <w:spacing w:before="240" w:after="120"/>
    </w:pPr>
    <w:rPr>
      <w:rFonts w:ascii="Arial" w:eastAsia="Microsoft YaHei" w:hAnsi="Arial"/>
      <w:sz w:val="28"/>
      <w:szCs w:val="28"/>
    </w:rPr>
  </w:style>
  <w:style w:type="paragraph" w:customStyle="1" w:styleId="Didascalia1">
    <w:name w:val="Didascalia1"/>
    <w:basedOn w:val="Standarduser"/>
    <w:pPr>
      <w:suppressLineNumbers/>
      <w:spacing w:before="120" w:after="120"/>
    </w:pPr>
    <w:rPr>
      <w:i/>
      <w:iCs/>
    </w:rPr>
  </w:style>
  <w:style w:type="paragraph" w:customStyle="1" w:styleId="Headinguser">
    <w:name w:val="Heading (user)"/>
    <w:basedOn w:val="Standarduser"/>
    <w:next w:val="Textbodyuser"/>
    <w:pPr>
      <w:keepNext/>
      <w:spacing w:before="240" w:after="120"/>
    </w:pPr>
    <w:rPr>
      <w:rFonts w:ascii="Arial" w:eastAsia="Microsoft YaHei" w:hAnsi="Arial"/>
      <w:sz w:val="28"/>
      <w:szCs w:val="28"/>
    </w:rPr>
  </w:style>
  <w:style w:type="paragraph" w:customStyle="1" w:styleId="Indexuser">
    <w:name w:val="Index (user)"/>
    <w:basedOn w:val="Standarduser"/>
    <w:pPr>
      <w:suppressLineNumbers/>
    </w:pPr>
  </w:style>
  <w:style w:type="paragraph" w:customStyle="1" w:styleId="TableContentsuser">
    <w:name w:val="Table Contents (user)"/>
    <w:basedOn w:val="Standarduser"/>
    <w:pPr>
      <w:suppressLineNumbers/>
    </w:pPr>
  </w:style>
  <w:style w:type="paragraph" w:customStyle="1" w:styleId="Default">
    <w:name w:val="Default"/>
    <w:basedOn w:val="Standarduser"/>
    <w:pPr>
      <w:autoSpaceDE w:val="0"/>
    </w:pPr>
    <w:rPr>
      <w:rFonts w:eastAsia="Times New Roman" w:cs="Times New Roman"/>
      <w:color w:val="000000"/>
    </w:rPr>
  </w:style>
  <w:style w:type="paragraph" w:customStyle="1" w:styleId="TableHeadinguser">
    <w:name w:val="Table Heading (user)"/>
    <w:basedOn w:val="TableContentsuser"/>
    <w:pPr>
      <w:jc w:val="center"/>
    </w:pPr>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Intestazione">
    <w:name w:val="header"/>
    <w:basedOn w:val="Standard"/>
    <w:pPr>
      <w:tabs>
        <w:tab w:val="center" w:pos="4819"/>
        <w:tab w:val="right" w:pos="9638"/>
      </w:tabs>
    </w:pPr>
    <w:rPr>
      <w:szCs w:val="21"/>
    </w:rPr>
  </w:style>
  <w:style w:type="paragraph" w:styleId="Pidipagina">
    <w:name w:val="footer"/>
    <w:basedOn w:val="Standard"/>
    <w:pPr>
      <w:tabs>
        <w:tab w:val="center" w:pos="4819"/>
        <w:tab w:val="right" w:pos="9638"/>
      </w:tabs>
    </w:pPr>
    <w:rPr>
      <w:szCs w:val="21"/>
    </w:rPr>
  </w:style>
  <w:style w:type="paragraph" w:styleId="Testofumetto">
    <w:name w:val="Balloon Text"/>
    <w:basedOn w:val="Standard"/>
    <w:rPr>
      <w:rFonts w:ascii="Segoe UI" w:hAnsi="Segoe UI" w:cs="Segoe UI"/>
      <w:sz w:val="18"/>
      <w:szCs w:val="16"/>
    </w:rPr>
  </w:style>
  <w:style w:type="character" w:customStyle="1" w:styleId="WW8Num1z0">
    <w:name w:val="WW8Num1z0"/>
    <w:rPr>
      <w:rFonts w:ascii="Symbol" w:hAnsi="Symbol" w:cs="OpenSymbol"/>
      <w:sz w:val="22"/>
      <w:szCs w:val="22"/>
    </w:rPr>
  </w:style>
  <w:style w:type="character" w:customStyle="1" w:styleId="WW8Num2z0">
    <w:name w:val="WW8Num2z0"/>
    <w:rPr>
      <w:rFonts w:ascii="Symbol" w:hAnsi="Symbol" w:cs="Open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Carpredefinitoparagrafo2">
    <w:name w:val="Car. predefinito paragrafo2"/>
  </w:style>
  <w:style w:type="character" w:customStyle="1" w:styleId="Carpredefinitoparagrafo1">
    <w:name w:val="Car. predefinito paragrafo1"/>
  </w:style>
  <w:style w:type="character" w:customStyle="1" w:styleId="BulletSymbolsuser">
    <w:name w:val="Bullet Symbols (user)"/>
    <w:rPr>
      <w:rFonts w:ascii="OpenSymbol" w:eastAsia="OpenSymbol" w:hAnsi="OpenSymbol" w:cs="OpenSymbol"/>
    </w:rPr>
  </w:style>
  <w:style w:type="character" w:customStyle="1" w:styleId="Internetlink">
    <w:name w:val="Internet link"/>
    <w:rPr>
      <w:color w:val="0563C1"/>
      <w:u w:val="single"/>
    </w:rPr>
  </w:style>
  <w:style w:type="character" w:customStyle="1" w:styleId="Menzionenonrisolta1">
    <w:name w:val="Menzione non risolta1"/>
    <w:rPr>
      <w:color w:val="808080"/>
      <w:shd w:val="clear" w:color="auto" w:fill="E6E6E6"/>
    </w:rPr>
  </w:style>
  <w:style w:type="character" w:customStyle="1" w:styleId="IntestazioneCarattere">
    <w:name w:val="Intestazione Carattere"/>
    <w:rPr>
      <w:rFonts w:eastAsia="SimSun, 宋体" w:cs="Mangal"/>
      <w:kern w:val="3"/>
      <w:sz w:val="24"/>
      <w:szCs w:val="21"/>
      <w:lang w:bidi="hi-IN"/>
    </w:rPr>
  </w:style>
  <w:style w:type="character" w:customStyle="1" w:styleId="PidipaginaCarattere">
    <w:name w:val="Piè di pagina Carattere"/>
    <w:rPr>
      <w:rFonts w:eastAsia="SimSun, 宋体" w:cs="Mangal"/>
      <w:kern w:val="3"/>
      <w:sz w:val="24"/>
      <w:szCs w:val="21"/>
      <w:lang w:bidi="hi-IN"/>
    </w:rPr>
  </w:style>
  <w:style w:type="character" w:customStyle="1" w:styleId="contdoc2">
    <w:name w:val="contdoc2"/>
  </w:style>
  <w:style w:type="character" w:customStyle="1" w:styleId="TestofumettoCarattere">
    <w:name w:val="Testo fumetto Carattere"/>
    <w:rPr>
      <w:rFonts w:ascii="Segoe UI" w:eastAsia="SimSun, 宋体" w:hAnsi="Segoe UI" w:cs="Mangal"/>
      <w:kern w:val="3"/>
      <w:sz w:val="18"/>
      <w:szCs w:val="16"/>
      <w:lang w:bidi="hi-IN"/>
    </w:rPr>
  </w:style>
  <w:style w:type="numbering" w:customStyle="1" w:styleId="WW8Num1">
    <w:name w:val="WW8Num1"/>
    <w:basedOn w:val="Nessunelenco"/>
    <w:pPr>
      <w:numPr>
        <w:numId w:val="1"/>
      </w:numPr>
    </w:pPr>
  </w:style>
  <w:style w:type="numbering" w:customStyle="1" w:styleId="WW8Num2">
    <w:name w:val="WW8Num2"/>
    <w:basedOn w:val="Nessunelenco"/>
    <w:pPr>
      <w:numPr>
        <w:numId w:val="2"/>
      </w:numPr>
    </w:pPr>
  </w:style>
  <w:style w:type="numbering" w:customStyle="1" w:styleId="WW8Num3">
    <w:name w:val="WW8Num3"/>
    <w:basedOn w:val="Nessunelenco"/>
    <w:pPr>
      <w:numPr>
        <w:numId w:val="3"/>
      </w:numPr>
    </w:pPr>
  </w:style>
  <w:style w:type="character" w:styleId="Collegamentoipertestuale">
    <w:name w:val="Hyperlink"/>
    <w:basedOn w:val="Carpredefinitoparagrafo"/>
    <w:uiPriority w:val="99"/>
    <w:unhideWhenUsed/>
    <w:rsid w:val="00B7639D"/>
    <w:rPr>
      <w:color w:val="0000FF" w:themeColor="hyperlink"/>
      <w:u w:val="single"/>
    </w:rPr>
  </w:style>
  <w:style w:type="character" w:styleId="Menzionenonrisolta">
    <w:name w:val="Unresolved Mention"/>
    <w:basedOn w:val="Carpredefinitoparagrafo"/>
    <w:uiPriority w:val="99"/>
    <w:semiHidden/>
    <w:unhideWhenUsed/>
    <w:rsid w:val="00B763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03345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fficiosanzioni@pec.regione.campania.it" TargetMode="External"/><Relationship Id="rId13" Type="http://schemas.openxmlformats.org/officeDocument/2006/relationships/hyperlink" Target="mailto:ufficiosanzioni@pec.regione.campania.it" TargetMode="External"/><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mailto:uod.500202@pec.regione.campania.it" TargetMode="External"/><Relationship Id="rId12" Type="http://schemas.openxmlformats.org/officeDocument/2006/relationships/hyperlink" Target="mailto:francesco.adamo@regione.campania.i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ufficiosanzioni@pec.regione.campania.it"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uod.500202@pec.regione.campania.it" TargetMode="External"/><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yperlink" Target="mailto:uod.500202@pec.regione.campania.it" TargetMode="External"/><Relationship Id="rId14" Type="http://schemas.openxmlformats.org/officeDocument/2006/relationships/hyperlink" Target="mailto:DG.500200@pec.regione.campani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82B5C97FE4CC7479CE81CC3439C4E89" ma:contentTypeVersion="4" ma:contentTypeDescription="Creare un nuovo documento." ma:contentTypeScope="" ma:versionID="fdccc488a2e39806580a9fd3d2c20160">
  <xsd:schema xmlns:xsd="http://www.w3.org/2001/XMLSchema" xmlns:xs="http://www.w3.org/2001/XMLSchema" xmlns:p="http://schemas.microsoft.com/office/2006/metadata/properties" xmlns:ns2="66460e7b-81ee-4263-9540-41a6e37fa92f" targetNamespace="http://schemas.microsoft.com/office/2006/metadata/properties" ma:root="true" ma:fieldsID="216dab281dc93765a114a7b9b17dd466" ns2:_="">
    <xsd:import namespace="66460e7b-81ee-4263-9540-41a6e37fa9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460e7b-81ee-4263-9540-41a6e37fa9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29A3B8-ACFD-40F7-B901-9E0D61725CD6}"/>
</file>

<file path=customXml/itemProps2.xml><?xml version="1.0" encoding="utf-8"?>
<ds:datastoreItem xmlns:ds="http://schemas.openxmlformats.org/officeDocument/2006/customXml" ds:itemID="{74A6370B-277D-44C3-84E8-10C55C00FCFC}"/>
</file>

<file path=customXml/itemProps3.xml><?xml version="1.0" encoding="utf-8"?>
<ds:datastoreItem xmlns:ds="http://schemas.openxmlformats.org/officeDocument/2006/customXml" ds:itemID="{54F20CF7-3F5E-4163-84DD-B3DFE54C8FBF}"/>
</file>

<file path=docProps/app.xml><?xml version="1.0" encoding="utf-8"?>
<Properties xmlns="http://schemas.openxmlformats.org/officeDocument/2006/extended-properties" xmlns:vt="http://schemas.openxmlformats.org/officeDocument/2006/docPropsVTypes">
  <Template>Normal</Template>
  <TotalTime>7</TotalTime>
  <Pages>1</Pages>
  <Words>1541</Words>
  <Characters>8788</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NOME E CODICE STRUTTURA</vt:lpstr>
    </vt:vector>
  </TitlesOfParts>
  <Company/>
  <LinksUpToDate>false</LinksUpToDate>
  <CharactersWithSpaces>10309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NOME E CODICE STRUTTURA</dc:title>
  <dc:creator>Federica Pasquino</dc:creator>
  <cp:lastModifiedBy>RICCARDO ROCCASALVA</cp:lastModifiedBy>
  <cp:revision>4</cp:revision>
  <cp:lastPrinted>2018-10-21T16:07:00Z</cp:lastPrinted>
  <dcterms:created xsi:type="dcterms:W3CDTF">2023-09-28T10:20:00Z</dcterms:created>
  <dcterms:modified xsi:type="dcterms:W3CDTF">2023-09-28T10:56:00Z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0x010100482B5C97FE4CC7479CE81CC3439C4E89</vt:lpwstr>
  </property>
</Properties>
</file>