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178A0B" w14:textId="77777777" w:rsidR="002F4499" w:rsidRPr="00A34E77" w:rsidRDefault="002F4499">
      <w:pPr>
        <w:rPr>
          <w:rFonts w:ascii="Arial" w:hAnsi="Arial" w:cs="Arial"/>
          <w:vanish/>
          <w:sz w:val="22"/>
          <w:szCs w:val="22"/>
        </w:rPr>
      </w:pPr>
    </w:p>
    <w:tbl>
      <w:tblPr>
        <w:tblW w:w="0" w:type="auto"/>
        <w:tblInd w:w="10" w:type="dxa"/>
        <w:tblLayout w:type="fixed"/>
        <w:tblCellMar>
          <w:left w:w="10" w:type="dxa"/>
          <w:right w:w="10" w:type="dxa"/>
        </w:tblCellMar>
        <w:tblLook w:val="0000" w:firstRow="0" w:lastRow="0" w:firstColumn="0" w:lastColumn="0" w:noHBand="0" w:noVBand="0"/>
      </w:tblPr>
      <w:tblGrid>
        <w:gridCol w:w="709"/>
        <w:gridCol w:w="6558"/>
        <w:gridCol w:w="6558"/>
      </w:tblGrid>
      <w:tr w:rsidR="00A4679A" w:rsidRPr="00A34E77" w14:paraId="23624711" w14:textId="77777777" w:rsidTr="10E50C99">
        <w:tc>
          <w:tcPr>
            <w:tcW w:w="13825" w:type="dxa"/>
            <w:gridSpan w:val="3"/>
            <w:tcBorders>
              <w:top w:val="single" w:sz="4" w:space="0" w:color="auto"/>
              <w:left w:val="single" w:sz="4" w:space="0" w:color="auto"/>
              <w:bottom w:val="single" w:sz="4" w:space="0" w:color="auto"/>
              <w:right w:val="single" w:sz="4" w:space="0" w:color="auto"/>
            </w:tcBorders>
          </w:tcPr>
          <w:p w14:paraId="2517B46B" w14:textId="77777777" w:rsidR="005A1950" w:rsidRPr="00A34E77" w:rsidRDefault="005A1950" w:rsidP="00956DE0">
            <w:pPr>
              <w:pStyle w:val="TableContents"/>
              <w:jc w:val="center"/>
              <w:rPr>
                <w:rFonts w:ascii="Arial" w:hAnsi="Arial" w:cs="Arial"/>
                <w:sz w:val="22"/>
                <w:szCs w:val="22"/>
              </w:rPr>
            </w:pPr>
          </w:p>
          <w:p w14:paraId="19714058" w14:textId="77777777" w:rsidR="005A1950" w:rsidRPr="00A34E77" w:rsidRDefault="005A1950" w:rsidP="005A1950">
            <w:pPr>
              <w:pStyle w:val="TableContents"/>
              <w:jc w:val="center"/>
              <w:rPr>
                <w:rFonts w:ascii="Arial" w:hAnsi="Arial" w:cs="Arial"/>
                <w:sz w:val="22"/>
                <w:szCs w:val="22"/>
              </w:rPr>
            </w:pPr>
            <w:r w:rsidRPr="00A34E77">
              <w:rPr>
                <w:rFonts w:ascii="Arial" w:hAnsi="Arial" w:cs="Arial"/>
                <w:sz w:val="22"/>
                <w:szCs w:val="22"/>
              </w:rPr>
              <w:t>50 02 02 - UOD Attività artigianali, commerciali e distributive. Cooperative e relative attività di controllo. Tutela dei consumatori</w:t>
            </w:r>
          </w:p>
          <w:p w14:paraId="28BE30C9" w14:textId="77777777" w:rsidR="00A4679A" w:rsidRPr="00A34E77" w:rsidRDefault="00A4679A" w:rsidP="005A1950">
            <w:pPr>
              <w:pStyle w:val="TableContents"/>
              <w:rPr>
                <w:rFonts w:ascii="Arial" w:hAnsi="Arial" w:cs="Arial"/>
                <w:sz w:val="22"/>
                <w:szCs w:val="22"/>
              </w:rPr>
            </w:pPr>
          </w:p>
        </w:tc>
      </w:tr>
      <w:tr w:rsidR="00A4679A" w:rsidRPr="00A34E77" w14:paraId="0CC10749" w14:textId="77777777" w:rsidTr="10E50C99">
        <w:tc>
          <w:tcPr>
            <w:tcW w:w="709" w:type="dxa"/>
            <w:tcBorders>
              <w:top w:val="single" w:sz="4" w:space="0" w:color="auto"/>
              <w:left w:val="single" w:sz="1" w:space="0" w:color="000000" w:themeColor="text1"/>
              <w:bottom w:val="single" w:sz="1" w:space="0" w:color="000000" w:themeColor="text1"/>
            </w:tcBorders>
          </w:tcPr>
          <w:p w14:paraId="0C4D2BEC" w14:textId="77777777" w:rsidR="00A4679A" w:rsidRPr="00A34E77" w:rsidRDefault="00A4679A"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1" w:space="0" w:color="000000" w:themeColor="text1"/>
              <w:bottom w:val="single" w:sz="1" w:space="0" w:color="000000" w:themeColor="text1"/>
              <w:right w:val="single" w:sz="4" w:space="0" w:color="auto"/>
            </w:tcBorders>
            <w:shd w:val="clear" w:color="auto" w:fill="auto"/>
          </w:tcPr>
          <w:p w14:paraId="079AC0EC" w14:textId="77777777" w:rsidR="00A4679A" w:rsidRPr="00A34E77" w:rsidRDefault="00A4679A" w:rsidP="00A4679A">
            <w:pPr>
              <w:pStyle w:val="TableContents"/>
              <w:jc w:val="center"/>
              <w:rPr>
                <w:rFonts w:ascii="Arial" w:hAnsi="Arial" w:cs="Arial"/>
                <w:sz w:val="22"/>
                <w:szCs w:val="22"/>
              </w:rPr>
            </w:pPr>
            <w:r w:rsidRPr="00A34E77">
              <w:rPr>
                <w:rFonts w:ascii="Arial" w:hAnsi="Arial" w:cs="Arial"/>
                <w:sz w:val="22"/>
                <w:szCs w:val="22"/>
              </w:rPr>
              <w:t>DENOMINAZIONE DEL PROCEDIMENTO</w:t>
            </w:r>
          </w:p>
          <w:p w14:paraId="56E7DC73" w14:textId="77777777" w:rsidR="00A4679A" w:rsidRPr="00A34E77" w:rsidRDefault="00A4679A" w:rsidP="00A4679A">
            <w:pPr>
              <w:pStyle w:val="TableContents"/>
              <w:jc w:val="center"/>
              <w:rPr>
                <w:rFonts w:ascii="Arial" w:hAnsi="Arial" w:cs="Arial"/>
                <w:sz w:val="22"/>
                <w:szCs w:val="22"/>
              </w:rPr>
            </w:pPr>
            <w:r w:rsidRPr="00A34E77">
              <w:rPr>
                <w:rFonts w:ascii="Arial" w:hAnsi="Arial" w:cs="Arial"/>
                <w:sz w:val="22"/>
                <w:szCs w:val="22"/>
              </w:rPr>
              <w:t>(Art. 2, comma 2, lettera e) L.R. n. 11/2015;</w:t>
            </w:r>
          </w:p>
          <w:p w14:paraId="180102E5" w14:textId="77777777" w:rsidR="00A4679A" w:rsidRPr="00A34E77" w:rsidRDefault="00A4679A" w:rsidP="00A4679A">
            <w:pPr>
              <w:pStyle w:val="TableContents"/>
              <w:jc w:val="center"/>
              <w:rPr>
                <w:rFonts w:ascii="Arial" w:hAnsi="Arial" w:cs="Arial"/>
                <w:sz w:val="22"/>
                <w:szCs w:val="22"/>
              </w:rPr>
            </w:pPr>
            <w:r w:rsidRPr="00A34E77">
              <w:rPr>
                <w:rFonts w:ascii="Arial" w:hAnsi="Arial" w:cs="Arial"/>
                <w:sz w:val="22"/>
                <w:szCs w:val="22"/>
              </w:rPr>
              <w:t>Programma Regione in un click, par. 4.4.1)</w:t>
            </w:r>
          </w:p>
          <w:p w14:paraId="79D8B9DE" w14:textId="77777777" w:rsidR="00A4679A" w:rsidRPr="00A34E77" w:rsidRDefault="00A4679A"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0A5F8013" w14:textId="77777777" w:rsidR="00A4679A" w:rsidRPr="00A34E77" w:rsidRDefault="002972BC" w:rsidP="009330B4">
            <w:pPr>
              <w:pStyle w:val="TableContents"/>
              <w:jc w:val="center"/>
              <w:rPr>
                <w:rFonts w:ascii="Arial" w:hAnsi="Arial" w:cs="Arial"/>
                <w:sz w:val="22"/>
                <w:szCs w:val="22"/>
              </w:rPr>
            </w:pPr>
            <w:r w:rsidRPr="00A34E77">
              <w:rPr>
                <w:rFonts w:ascii="Arial" w:hAnsi="Arial" w:cs="Arial"/>
                <w:sz w:val="22"/>
                <w:szCs w:val="22"/>
              </w:rPr>
              <w:t>Permessi di ricerca acque termominerali</w:t>
            </w:r>
          </w:p>
        </w:tc>
      </w:tr>
      <w:tr w:rsidR="009330B4" w:rsidRPr="00A34E77" w14:paraId="05806A5D" w14:textId="77777777" w:rsidTr="10E50C99">
        <w:tc>
          <w:tcPr>
            <w:tcW w:w="709" w:type="dxa"/>
            <w:tcBorders>
              <w:top w:val="single" w:sz="4" w:space="0" w:color="auto"/>
              <w:left w:val="single" w:sz="1" w:space="0" w:color="000000" w:themeColor="text1"/>
              <w:bottom w:val="single" w:sz="1" w:space="0" w:color="000000" w:themeColor="text1"/>
            </w:tcBorders>
          </w:tcPr>
          <w:p w14:paraId="64413FB4"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top w:val="single" w:sz="4" w:space="0" w:color="auto"/>
              <w:left w:val="single" w:sz="1" w:space="0" w:color="000000" w:themeColor="text1"/>
              <w:bottom w:val="single" w:sz="1" w:space="0" w:color="000000" w:themeColor="text1"/>
              <w:right w:val="single" w:sz="4" w:space="0" w:color="auto"/>
            </w:tcBorders>
            <w:shd w:val="clear" w:color="auto" w:fill="auto"/>
          </w:tcPr>
          <w:p w14:paraId="3635C178"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DESCRIZIONE DEL PROCEDIMENTO</w:t>
            </w:r>
          </w:p>
          <w:p w14:paraId="474BF3B5"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35, comma 1, lettera a) D. Lgs. n. 33/2013</w:t>
            </w:r>
            <w:r w:rsidR="00972971" w:rsidRPr="00A34E77">
              <w:rPr>
                <w:rFonts w:ascii="Arial" w:hAnsi="Arial" w:cs="Arial"/>
                <w:sz w:val="22"/>
                <w:szCs w:val="22"/>
              </w:rPr>
              <w:t>;</w:t>
            </w:r>
          </w:p>
          <w:p w14:paraId="47D13BCC"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r w:rsidR="00972971" w:rsidRPr="00A34E77">
              <w:rPr>
                <w:rFonts w:ascii="Arial" w:hAnsi="Arial" w:cs="Arial"/>
                <w:sz w:val="22"/>
                <w:szCs w:val="22"/>
              </w:rPr>
              <w:t>;</w:t>
            </w:r>
          </w:p>
          <w:p w14:paraId="40EFE12B" w14:textId="77777777" w:rsidR="009330B4" w:rsidRPr="00A34E77" w:rsidRDefault="009330B4" w:rsidP="009330B4">
            <w:pPr>
              <w:pStyle w:val="TableContents"/>
              <w:snapToGrid w:val="0"/>
              <w:jc w:val="center"/>
              <w:rPr>
                <w:rFonts w:ascii="Arial" w:hAnsi="Arial" w:cs="Arial"/>
                <w:sz w:val="22"/>
                <w:szCs w:val="22"/>
                <w:lang w:val="en-GB"/>
              </w:rPr>
            </w:pPr>
            <w:r w:rsidRPr="00A34E77">
              <w:rPr>
                <w:rFonts w:ascii="Arial" w:hAnsi="Arial" w:cs="Arial"/>
                <w:sz w:val="22"/>
                <w:szCs w:val="22"/>
                <w:lang w:val="en-US"/>
              </w:rPr>
              <w:t>Art. 20, comma 2, L. R. n. 11/2015</w:t>
            </w:r>
            <w:r w:rsidR="00972971" w:rsidRPr="00A34E77">
              <w:rPr>
                <w:rFonts w:ascii="Arial" w:hAnsi="Arial" w:cs="Arial"/>
                <w:sz w:val="22"/>
                <w:szCs w:val="22"/>
                <w:lang w:val="en-US"/>
              </w:rPr>
              <w:t>;</w:t>
            </w:r>
          </w:p>
          <w:p w14:paraId="4D9E0337"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14:paraId="41EE3198" w14:textId="77777777" w:rsidR="009330B4" w:rsidRPr="00A34E77" w:rsidRDefault="009330B4" w:rsidP="009330B4">
            <w:pPr>
              <w:pStyle w:val="TableContents"/>
              <w:snapToGrid w:val="0"/>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69F15B2C" w14:textId="77777777" w:rsidR="00D24F33" w:rsidRPr="00A34E77" w:rsidRDefault="00D24F33" w:rsidP="00D24F33">
            <w:pPr>
              <w:pStyle w:val="TableContents"/>
              <w:jc w:val="center"/>
              <w:rPr>
                <w:rFonts w:ascii="Arial" w:hAnsi="Arial" w:cs="Arial"/>
                <w:sz w:val="22"/>
                <w:szCs w:val="22"/>
              </w:rPr>
            </w:pPr>
            <w:r w:rsidRPr="00A34E77">
              <w:rPr>
                <w:rFonts w:ascii="Arial" w:hAnsi="Arial" w:cs="Arial"/>
                <w:sz w:val="22"/>
                <w:szCs w:val="22"/>
              </w:rPr>
              <w:t xml:space="preserve">Il permesso di ricerca ha ad oggetto quanto riportato nell’art. 2 della L.R. 8/2008. </w:t>
            </w:r>
          </w:p>
          <w:p w14:paraId="6B43A7B5" w14:textId="77777777" w:rsidR="00D24F33" w:rsidRPr="00A34E77" w:rsidRDefault="00D24F33" w:rsidP="00D24F33">
            <w:pPr>
              <w:pStyle w:val="TableContents"/>
              <w:jc w:val="center"/>
              <w:rPr>
                <w:rFonts w:ascii="Arial" w:hAnsi="Arial" w:cs="Arial"/>
                <w:sz w:val="22"/>
                <w:szCs w:val="22"/>
              </w:rPr>
            </w:pPr>
            <w:r w:rsidRPr="00A34E77">
              <w:rPr>
                <w:rFonts w:ascii="Arial" w:hAnsi="Arial" w:cs="Arial"/>
                <w:sz w:val="22"/>
                <w:szCs w:val="22"/>
              </w:rPr>
              <w:t xml:space="preserve">Il procedimento per il rilascio è disciplinato dall’art. 4 del R.R. </w:t>
            </w:r>
          </w:p>
          <w:p w14:paraId="1D85CD35" w14:textId="77777777" w:rsidR="00D24F33" w:rsidRPr="00A34E77" w:rsidRDefault="00D24F33" w:rsidP="00D24F33">
            <w:pPr>
              <w:pStyle w:val="TableContents"/>
              <w:jc w:val="center"/>
              <w:rPr>
                <w:rFonts w:ascii="Arial" w:hAnsi="Arial" w:cs="Arial"/>
                <w:sz w:val="22"/>
                <w:szCs w:val="22"/>
              </w:rPr>
            </w:pPr>
            <w:r w:rsidRPr="00A34E77">
              <w:rPr>
                <w:rFonts w:ascii="Arial" w:hAnsi="Arial" w:cs="Arial"/>
                <w:sz w:val="22"/>
                <w:szCs w:val="22"/>
              </w:rPr>
              <w:t>n. 10/2010.</w:t>
            </w:r>
          </w:p>
          <w:p w14:paraId="311E26DF" w14:textId="016A536D" w:rsidR="00D24F33" w:rsidRPr="00A34E77" w:rsidRDefault="2AF70D39" w:rsidP="00D24F33">
            <w:pPr>
              <w:pStyle w:val="TableContents"/>
              <w:jc w:val="center"/>
              <w:rPr>
                <w:rFonts w:ascii="Arial" w:hAnsi="Arial" w:cs="Arial"/>
                <w:sz w:val="22"/>
                <w:szCs w:val="22"/>
              </w:rPr>
            </w:pPr>
            <w:r w:rsidRPr="330F05A2">
              <w:rPr>
                <w:rFonts w:ascii="Arial" w:hAnsi="Arial" w:cs="Arial"/>
                <w:sz w:val="22"/>
                <w:szCs w:val="22"/>
              </w:rPr>
              <w:t>L</w:t>
            </w:r>
            <w:r w:rsidR="00D24F33" w:rsidRPr="330F05A2">
              <w:rPr>
                <w:rFonts w:ascii="Arial" w:hAnsi="Arial" w:cs="Arial"/>
                <w:sz w:val="22"/>
                <w:szCs w:val="22"/>
              </w:rPr>
              <w:t>’istanza dell’interessato è presentata al competente ufficio con marca da bollo di € 16.00 secondo il modello dell’</w:t>
            </w:r>
            <w:r w:rsidR="00D24F33" w:rsidRPr="330F05A2">
              <w:rPr>
                <w:rFonts w:ascii="Arial" w:hAnsi="Arial" w:cs="Arial"/>
                <w:b/>
                <w:bCs/>
                <w:sz w:val="22"/>
                <w:szCs w:val="22"/>
              </w:rPr>
              <w:t xml:space="preserve">Allegato A </w:t>
            </w:r>
            <w:r w:rsidR="00D24F33" w:rsidRPr="330F05A2">
              <w:rPr>
                <w:rFonts w:ascii="Arial" w:hAnsi="Arial" w:cs="Arial"/>
                <w:sz w:val="22"/>
                <w:szCs w:val="22"/>
              </w:rPr>
              <w:t>del R.R. n.10/2010 e relativi allegati.</w:t>
            </w:r>
          </w:p>
          <w:p w14:paraId="6CC610D3" w14:textId="7C6BA663" w:rsidR="009330B4" w:rsidRPr="00A34E77" w:rsidRDefault="009330B4" w:rsidP="00D24F33">
            <w:pPr>
              <w:widowControl/>
              <w:suppressAutoHyphens w:val="0"/>
              <w:jc w:val="center"/>
              <w:textAlignment w:val="auto"/>
              <w:rPr>
                <w:rFonts w:ascii="Arial" w:hAnsi="Arial" w:cs="Arial"/>
                <w:sz w:val="22"/>
                <w:szCs w:val="22"/>
              </w:rPr>
            </w:pPr>
          </w:p>
        </w:tc>
      </w:tr>
      <w:tr w:rsidR="009330B4" w:rsidRPr="00A34E77" w14:paraId="7B2876E1" w14:textId="77777777" w:rsidTr="10E50C99">
        <w:tc>
          <w:tcPr>
            <w:tcW w:w="709" w:type="dxa"/>
            <w:tcBorders>
              <w:left w:val="single" w:sz="1" w:space="0" w:color="000000" w:themeColor="text1"/>
              <w:bottom w:val="single" w:sz="1" w:space="0" w:color="000000" w:themeColor="text1"/>
            </w:tcBorders>
          </w:tcPr>
          <w:p w14:paraId="2A7D2111" w14:textId="77777777" w:rsidR="009330B4" w:rsidRPr="00A34E77" w:rsidRDefault="009330B4" w:rsidP="009330B4">
            <w:pPr>
              <w:pStyle w:val="TableContents"/>
              <w:numPr>
                <w:ilvl w:val="0"/>
                <w:numId w:val="3"/>
              </w:numPr>
              <w:jc w:val="center"/>
              <w:rPr>
                <w:rFonts w:ascii="Arial" w:hAnsi="Arial" w:cs="Arial"/>
                <w:sz w:val="22"/>
                <w:szCs w:val="22"/>
                <w:shd w:val="clear" w:color="auto" w:fill="FFFFFF"/>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1D6A5442"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shd w:val="clear" w:color="auto" w:fill="FFFFFF"/>
              </w:rPr>
              <w:t>UNITÀ ORGANIZZATIVA RESPONSABILE DELL’ISTRUTTORIA, UNITAMENTE AI RECAPITI TELEFONICI ED ALLA CASELLA DI POSTA ELETTRONICA ISTITUZIONALE</w:t>
            </w:r>
          </w:p>
          <w:p w14:paraId="132F1B9B" w14:textId="77777777" w:rsidR="009330B4" w:rsidRPr="00A34E77" w:rsidRDefault="009330B4" w:rsidP="009330B4">
            <w:pPr>
              <w:pStyle w:val="TableContents"/>
              <w:snapToGrid w:val="0"/>
              <w:jc w:val="center"/>
              <w:rPr>
                <w:rFonts w:ascii="Arial" w:hAnsi="Arial" w:cs="Arial"/>
                <w:sz w:val="22"/>
                <w:szCs w:val="22"/>
                <w:shd w:val="clear" w:color="auto" w:fill="FFFFFF"/>
              </w:rPr>
            </w:pPr>
            <w:r w:rsidRPr="00A34E77">
              <w:rPr>
                <w:rFonts w:ascii="Arial" w:hAnsi="Arial" w:cs="Arial"/>
                <w:sz w:val="22"/>
                <w:szCs w:val="22"/>
              </w:rPr>
              <w:t>(Art. 35, comma 1, lettere b) e c) D. Lgs. n. 33/2013</w:t>
            </w:r>
          </w:p>
          <w:p w14:paraId="1142C28F"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shd w:val="clear" w:color="auto" w:fill="FFFFFF"/>
              </w:rPr>
              <w:t>Art. 2, comma 2, lettera e) L.R. n. 11/2015)</w:t>
            </w:r>
          </w:p>
          <w:p w14:paraId="492E92BC" w14:textId="77777777" w:rsidR="009330B4" w:rsidRPr="00A34E77" w:rsidRDefault="009330B4" w:rsidP="009330B4">
            <w:pPr>
              <w:pStyle w:val="TableContents"/>
              <w:snapToGrid w:val="0"/>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1AC00546" w14:textId="03036CA5" w:rsidR="005A1950" w:rsidRPr="00A34E77" w:rsidRDefault="005A1950" w:rsidP="005A1950">
            <w:pPr>
              <w:pStyle w:val="TableContents"/>
              <w:jc w:val="center"/>
              <w:rPr>
                <w:rFonts w:ascii="Arial" w:hAnsi="Arial" w:cs="Arial"/>
                <w:sz w:val="22"/>
                <w:szCs w:val="22"/>
              </w:rPr>
            </w:pPr>
            <w:r w:rsidRPr="00A34E77">
              <w:rPr>
                <w:rFonts w:ascii="Arial" w:hAnsi="Arial" w:cs="Arial"/>
                <w:sz w:val="22"/>
                <w:szCs w:val="22"/>
              </w:rPr>
              <w:t>50 02 02 - UOD Attività artigianali, commerciali e distributive. Cooperative e relative attività di controllo. Tutela dei consumatori</w:t>
            </w:r>
            <w:r w:rsidR="00AB3079">
              <w:rPr>
                <w:rFonts w:ascii="Arial" w:hAnsi="Arial" w:cs="Arial"/>
                <w:sz w:val="22"/>
                <w:szCs w:val="22"/>
              </w:rPr>
              <w:t>.</w:t>
            </w:r>
          </w:p>
          <w:p w14:paraId="53971323" w14:textId="1F8136A5" w:rsidR="005A1950" w:rsidRPr="00A34E77" w:rsidRDefault="005A1950" w:rsidP="005A1950">
            <w:pPr>
              <w:pStyle w:val="TableContents"/>
              <w:jc w:val="center"/>
              <w:rPr>
                <w:rFonts w:ascii="Arial" w:hAnsi="Arial" w:cs="Arial"/>
                <w:sz w:val="22"/>
                <w:szCs w:val="22"/>
              </w:rPr>
            </w:pPr>
            <w:r w:rsidRPr="00A34E77">
              <w:rPr>
                <w:rFonts w:ascii="Arial" w:hAnsi="Arial" w:cs="Arial"/>
                <w:sz w:val="22"/>
                <w:szCs w:val="22"/>
              </w:rPr>
              <w:t xml:space="preserve">Tel. </w:t>
            </w:r>
            <w:r w:rsidR="00E05569" w:rsidRPr="004468ED">
              <w:rPr>
                <w:rFonts w:ascii="Arial" w:hAnsi="Arial" w:cs="Arial"/>
                <w:sz w:val="22"/>
                <w:szCs w:val="22"/>
                <w:shd w:val="clear" w:color="auto" w:fill="FFFFFF"/>
              </w:rPr>
              <w:t>081 796</w:t>
            </w:r>
            <w:r w:rsidR="00E05569">
              <w:rPr>
                <w:rFonts w:ascii="Arial" w:hAnsi="Arial" w:cs="Arial"/>
                <w:sz w:val="22"/>
                <w:szCs w:val="22"/>
                <w:shd w:val="clear" w:color="auto" w:fill="FFFFFF"/>
              </w:rPr>
              <w:t>7678</w:t>
            </w:r>
          </w:p>
          <w:p w14:paraId="65C61535" w14:textId="3D4B257A" w:rsidR="009330B4" w:rsidRPr="00A34E77" w:rsidRDefault="005A1950" w:rsidP="005A1950">
            <w:pPr>
              <w:pStyle w:val="TableContents"/>
              <w:jc w:val="center"/>
              <w:rPr>
                <w:rFonts w:ascii="Arial" w:hAnsi="Arial" w:cs="Arial"/>
                <w:sz w:val="22"/>
                <w:szCs w:val="22"/>
                <w:shd w:val="clear" w:color="auto" w:fill="FFFFFF"/>
              </w:rPr>
            </w:pPr>
            <w:hyperlink r:id="rId10">
              <w:r w:rsidRPr="330F05A2">
                <w:rPr>
                  <w:rStyle w:val="Collegamentoipertestuale"/>
                  <w:rFonts w:ascii="Arial" w:hAnsi="Arial" w:cs="Arial"/>
                  <w:sz w:val="22"/>
                  <w:szCs w:val="22"/>
                </w:rPr>
                <w:t>uod.500202@pec.regione.campania.it</w:t>
              </w:r>
            </w:hyperlink>
            <w:r w:rsidR="09B5CD8D" w:rsidRPr="00A34E77">
              <w:rPr>
                <w:rFonts w:ascii="Arial" w:hAnsi="Arial" w:cs="Arial"/>
                <w:sz w:val="22"/>
                <w:szCs w:val="22"/>
                <w:shd w:val="clear" w:color="auto" w:fill="FFFFFF"/>
              </w:rPr>
              <w:t xml:space="preserve"> </w:t>
            </w:r>
          </w:p>
        </w:tc>
      </w:tr>
      <w:tr w:rsidR="009330B4" w:rsidRPr="00A34E77" w14:paraId="246DC2B7" w14:textId="77777777" w:rsidTr="10E50C99">
        <w:tc>
          <w:tcPr>
            <w:tcW w:w="709" w:type="dxa"/>
            <w:tcBorders>
              <w:left w:val="single" w:sz="1" w:space="0" w:color="000000" w:themeColor="text1"/>
              <w:bottom w:val="single" w:sz="1" w:space="0" w:color="000000" w:themeColor="text1"/>
            </w:tcBorders>
          </w:tcPr>
          <w:p w14:paraId="5A6593C4" w14:textId="77777777" w:rsidR="009330B4" w:rsidRPr="00A34E77" w:rsidRDefault="009330B4" w:rsidP="009330B4">
            <w:pPr>
              <w:pStyle w:val="TableContents"/>
              <w:numPr>
                <w:ilvl w:val="0"/>
                <w:numId w:val="3"/>
              </w:numPr>
              <w:jc w:val="center"/>
              <w:rPr>
                <w:rFonts w:ascii="Arial" w:hAnsi="Arial" w:cs="Arial"/>
                <w:sz w:val="22"/>
                <w:szCs w:val="22"/>
                <w:shd w:val="clear" w:color="auto" w:fill="FFFFFF"/>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05E2B420" w14:textId="77777777" w:rsidR="009330B4" w:rsidRPr="00A34E77" w:rsidRDefault="009330B4" w:rsidP="009330B4">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NOMINATIVO, RECAPITI TELEFONICI E CASELLA DI POSTA ELETTRONICA ISTITUZIONALE DEL RESPONSABILE DEL PROCEDIMENTO</w:t>
            </w:r>
          </w:p>
          <w:p w14:paraId="6524F502" w14:textId="77777777" w:rsidR="009330B4" w:rsidRPr="00A34E77" w:rsidRDefault="009330B4" w:rsidP="009330B4">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(Art. 2, comma 2, lettera e) e art. 12, comma 4, L.R. n. 11/2015)</w:t>
            </w:r>
          </w:p>
          <w:p w14:paraId="55D82F35" w14:textId="77777777" w:rsidR="009330B4" w:rsidRPr="00A34E77" w:rsidRDefault="009330B4" w:rsidP="009330B4">
            <w:pPr>
              <w:pStyle w:val="TableContents"/>
              <w:jc w:val="center"/>
              <w:rPr>
                <w:rFonts w:ascii="Arial" w:hAnsi="Arial" w:cs="Arial"/>
                <w:sz w:val="22"/>
                <w:szCs w:val="22"/>
                <w:shd w:val="clear" w:color="auto" w:fill="FFFFFF"/>
              </w:rPr>
            </w:pPr>
          </w:p>
        </w:tc>
        <w:tc>
          <w:tcPr>
            <w:tcW w:w="6558" w:type="dxa"/>
            <w:tcBorders>
              <w:top w:val="single" w:sz="4" w:space="0" w:color="auto"/>
              <w:left w:val="single" w:sz="4" w:space="0" w:color="auto"/>
              <w:bottom w:val="single" w:sz="4" w:space="0" w:color="auto"/>
              <w:right w:val="single" w:sz="4" w:space="0" w:color="auto"/>
            </w:tcBorders>
          </w:tcPr>
          <w:p w14:paraId="1E7A8282" w14:textId="77777777" w:rsidR="00607F69" w:rsidRDefault="00607F69" w:rsidP="00607F69">
            <w:pPr>
              <w:pStyle w:val="TableContents"/>
              <w:jc w:val="center"/>
              <w:rPr>
                <w:rFonts w:ascii="Arial" w:hAnsi="Arial" w:cs="Arial"/>
                <w:sz w:val="22"/>
                <w:szCs w:val="22"/>
                <w:shd w:val="clear" w:color="auto" w:fill="FFFFFF"/>
              </w:rPr>
            </w:pPr>
            <w:r>
              <w:rPr>
                <w:rFonts w:ascii="Arial" w:hAnsi="Arial" w:cs="Arial"/>
                <w:sz w:val="22"/>
                <w:szCs w:val="22"/>
                <w:shd w:val="clear" w:color="auto" w:fill="FFFFFF"/>
              </w:rPr>
              <w:t>Dott. Riccardo Roccasalva</w:t>
            </w:r>
            <w:r w:rsidRPr="004468ED">
              <w:rPr>
                <w:rFonts w:ascii="Arial" w:hAnsi="Arial" w:cs="Arial"/>
                <w:sz w:val="22"/>
                <w:szCs w:val="22"/>
                <w:shd w:val="clear" w:color="auto" w:fill="FFFFFF"/>
              </w:rPr>
              <w:br/>
              <w:t>Telefono: 081 796</w:t>
            </w:r>
            <w:r>
              <w:rPr>
                <w:rFonts w:ascii="Arial" w:hAnsi="Arial" w:cs="Arial"/>
                <w:sz w:val="22"/>
                <w:szCs w:val="22"/>
                <w:shd w:val="clear" w:color="auto" w:fill="FFFFFF"/>
              </w:rPr>
              <w:t>7678</w:t>
            </w:r>
            <w:r w:rsidRPr="004468ED">
              <w:rPr>
                <w:rFonts w:ascii="Arial" w:hAnsi="Arial" w:cs="Arial"/>
                <w:sz w:val="22"/>
                <w:szCs w:val="22"/>
                <w:shd w:val="clear" w:color="auto" w:fill="FFFFFF"/>
              </w:rPr>
              <w:br/>
              <w:t>Pec:</w:t>
            </w:r>
            <w:r w:rsidRPr="004468ED">
              <w:rPr>
                <w:rFonts w:ascii="Arial" w:hAnsi="Arial" w:cs="Arial"/>
                <w:sz w:val="22"/>
                <w:szCs w:val="22"/>
              </w:rPr>
              <w:t> </w:t>
            </w:r>
            <w:hyperlink r:id="rId11" w:history="1">
              <w:r w:rsidRPr="00B55411">
                <w:rPr>
                  <w:rStyle w:val="Collegamentoipertestuale"/>
                  <w:rFonts w:ascii="Arial" w:hAnsi="Arial" w:cs="Arial"/>
                  <w:sz w:val="22"/>
                  <w:szCs w:val="22"/>
                  <w:shd w:val="clear" w:color="auto" w:fill="FFFFFF"/>
                </w:rPr>
                <w:t>uod.500202@pec.regione.campania.it</w:t>
              </w:r>
            </w:hyperlink>
          </w:p>
          <w:p w14:paraId="1B3A3E1E" w14:textId="793D82C6" w:rsidR="009330B4" w:rsidRPr="00A34E77" w:rsidRDefault="0035317A" w:rsidP="0035317A">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 xml:space="preserve"> </w:t>
            </w:r>
          </w:p>
        </w:tc>
      </w:tr>
      <w:tr w:rsidR="009330B4" w:rsidRPr="00A34E77" w14:paraId="3CBB9CF7" w14:textId="77777777" w:rsidTr="10E50C99">
        <w:tc>
          <w:tcPr>
            <w:tcW w:w="709" w:type="dxa"/>
            <w:tcBorders>
              <w:left w:val="single" w:sz="1" w:space="0" w:color="000000" w:themeColor="text1"/>
              <w:bottom w:val="single" w:sz="1" w:space="0" w:color="000000" w:themeColor="text1"/>
            </w:tcBorders>
          </w:tcPr>
          <w:p w14:paraId="21D3BAB4" w14:textId="77777777" w:rsidR="009330B4" w:rsidRPr="00A34E77" w:rsidRDefault="009330B4" w:rsidP="009330B4">
            <w:pPr>
              <w:pStyle w:val="TableContents"/>
              <w:numPr>
                <w:ilvl w:val="0"/>
                <w:numId w:val="3"/>
              </w:numPr>
              <w:jc w:val="center"/>
              <w:rPr>
                <w:rFonts w:ascii="Arial" w:hAnsi="Arial" w:cs="Arial"/>
                <w:sz w:val="22"/>
                <w:szCs w:val="22"/>
                <w:shd w:val="clear" w:color="auto" w:fill="FFFFFF"/>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52AE4529" w14:textId="77777777" w:rsidR="009330B4" w:rsidRPr="00A34E77" w:rsidRDefault="009330B4" w:rsidP="009330B4">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 xml:space="preserve">OVE DIVERSO, L’UFFICIO COMPETENTE ALL'ADOZIONE DEL PROVVEDIMENTO FINALE, CON L’INDICAZIONE DEL NOMINATIVO DEL RESPONSABILE DELL’UFFICIO, UNITAMENTE AI RISPETTIVI, RECAPITI TELEFONICI E ALLA CASELLA DI POSTA ELETTRONICA ISTITUZIONALE </w:t>
            </w:r>
          </w:p>
          <w:p w14:paraId="02A01176" w14:textId="77777777" w:rsidR="009330B4" w:rsidRPr="00A34E77" w:rsidRDefault="009330B4" w:rsidP="009330B4">
            <w:pPr>
              <w:pStyle w:val="TableContents"/>
              <w:jc w:val="center"/>
              <w:rPr>
                <w:rFonts w:ascii="Arial" w:hAnsi="Arial" w:cs="Arial"/>
                <w:sz w:val="22"/>
                <w:szCs w:val="22"/>
                <w:shd w:val="clear" w:color="auto" w:fill="FFFFFF"/>
              </w:rPr>
            </w:pPr>
            <w:r w:rsidRPr="00A34E77">
              <w:rPr>
                <w:rFonts w:ascii="Arial" w:hAnsi="Arial" w:cs="Arial"/>
                <w:sz w:val="22"/>
                <w:szCs w:val="22"/>
                <w:shd w:val="clear" w:color="auto" w:fill="FFFFFF"/>
              </w:rPr>
              <w:t>(Art. 35, comma 1, lettera c) D. Lgs. n. 33/2013</w:t>
            </w:r>
          </w:p>
          <w:p w14:paraId="51CA8DFE"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shd w:val="clear" w:color="auto" w:fill="FFFFFF"/>
              </w:rPr>
              <w:t>Art. 2, comma 2, lettera e) L.R. n. 11/2015)</w:t>
            </w:r>
          </w:p>
          <w:p w14:paraId="62B636F8" w14:textId="77777777" w:rsidR="009330B4" w:rsidRPr="00A34E77" w:rsidRDefault="009330B4"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0367B5F1" w14:textId="1D403F1C" w:rsidR="009330B4" w:rsidRPr="00A34E77" w:rsidRDefault="7A328876" w:rsidP="009330B4">
            <w:pPr>
              <w:pStyle w:val="TableContents"/>
              <w:jc w:val="center"/>
              <w:rPr>
                <w:rFonts w:ascii="Arial" w:hAnsi="Arial" w:cs="Arial"/>
                <w:sz w:val="22"/>
                <w:szCs w:val="22"/>
                <w:shd w:val="clear" w:color="auto" w:fill="FFFFFF"/>
              </w:rPr>
            </w:pPr>
            <w:r w:rsidRPr="330F05A2">
              <w:rPr>
                <w:rFonts w:ascii="Arial" w:hAnsi="Arial" w:cs="Arial"/>
                <w:sz w:val="22"/>
                <w:szCs w:val="22"/>
              </w:rPr>
              <w:t>n/a</w:t>
            </w:r>
          </w:p>
        </w:tc>
      </w:tr>
      <w:tr w:rsidR="009330B4" w:rsidRPr="00A34E77" w14:paraId="131CF8D2" w14:textId="77777777" w:rsidTr="10E50C99">
        <w:tc>
          <w:tcPr>
            <w:tcW w:w="709" w:type="dxa"/>
            <w:tcBorders>
              <w:left w:val="single" w:sz="1" w:space="0" w:color="000000" w:themeColor="text1"/>
              <w:bottom w:val="single" w:sz="1" w:space="0" w:color="000000" w:themeColor="text1"/>
            </w:tcBorders>
          </w:tcPr>
          <w:p w14:paraId="04819556"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7A4AC367"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NORMATIVA STATALE APPLICABILE</w:t>
            </w:r>
          </w:p>
          <w:p w14:paraId="21374B58"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(Art. 35, comma 1, lettera a) D. Lgs. n. 33/2013</w:t>
            </w:r>
          </w:p>
          <w:p w14:paraId="61522B6F"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lastRenderedPageBreak/>
              <w:t>Art. 2, comma 2, lettera e) L.R. n. 11/2015</w:t>
            </w:r>
          </w:p>
          <w:p w14:paraId="28593192" w14:textId="77777777" w:rsidR="009330B4" w:rsidRPr="00A34E77" w:rsidRDefault="009330B4" w:rsidP="009330B4">
            <w:pPr>
              <w:pStyle w:val="TableContents"/>
              <w:jc w:val="center"/>
              <w:rPr>
                <w:rFonts w:ascii="Arial" w:hAnsi="Arial" w:cs="Arial"/>
                <w:sz w:val="22"/>
                <w:szCs w:val="22"/>
                <w:lang w:val="en-US"/>
              </w:rPr>
            </w:pPr>
            <w:r w:rsidRPr="00A34E77">
              <w:rPr>
                <w:rFonts w:ascii="Arial" w:hAnsi="Arial" w:cs="Arial"/>
                <w:sz w:val="22"/>
                <w:szCs w:val="22"/>
                <w:lang w:val="en-US"/>
              </w:rPr>
              <w:t>Art. 20, comma 2, L. R. n. 11/2015)</w:t>
            </w:r>
          </w:p>
          <w:p w14:paraId="00CF6544" w14:textId="77777777" w:rsidR="009330B4" w:rsidRPr="00A34E77" w:rsidRDefault="009330B4" w:rsidP="009330B4">
            <w:pPr>
              <w:pStyle w:val="TableContents"/>
              <w:jc w:val="center"/>
              <w:rPr>
                <w:rFonts w:ascii="Arial" w:hAnsi="Arial" w:cs="Arial"/>
                <w:sz w:val="22"/>
                <w:szCs w:val="22"/>
                <w:lang w:val="en-GB"/>
              </w:rPr>
            </w:pPr>
          </w:p>
        </w:tc>
        <w:tc>
          <w:tcPr>
            <w:tcW w:w="6558" w:type="dxa"/>
            <w:tcBorders>
              <w:top w:val="single" w:sz="4" w:space="0" w:color="auto"/>
              <w:left w:val="single" w:sz="4" w:space="0" w:color="auto"/>
              <w:bottom w:val="single" w:sz="4" w:space="0" w:color="auto"/>
              <w:right w:val="single" w:sz="4" w:space="0" w:color="auto"/>
            </w:tcBorders>
          </w:tcPr>
          <w:p w14:paraId="2F6C9029" w14:textId="70D9F694" w:rsidR="001462E5" w:rsidRDefault="001462E5" w:rsidP="009330B4">
            <w:pPr>
              <w:pStyle w:val="TableContents"/>
              <w:jc w:val="center"/>
              <w:rPr>
                <w:rFonts w:ascii="Arial" w:hAnsi="Arial" w:cs="Arial"/>
                <w:sz w:val="22"/>
                <w:szCs w:val="22"/>
              </w:rPr>
            </w:pPr>
            <w:r w:rsidRPr="001462E5">
              <w:rPr>
                <w:rFonts w:ascii="Arial" w:hAnsi="Arial" w:cs="Arial"/>
                <w:sz w:val="22"/>
                <w:szCs w:val="22"/>
              </w:rPr>
              <w:lastRenderedPageBreak/>
              <w:t>REGIO DECRETO 29 luglio 1927, n. 1443</w:t>
            </w:r>
          </w:p>
          <w:p w14:paraId="72E3400C" w14:textId="5966D47B" w:rsidR="00A262FD" w:rsidRPr="00A34E77" w:rsidRDefault="00AB3079" w:rsidP="009330B4">
            <w:pPr>
              <w:pStyle w:val="TableContents"/>
              <w:jc w:val="center"/>
              <w:rPr>
                <w:rFonts w:ascii="Arial" w:hAnsi="Arial" w:cs="Arial"/>
                <w:sz w:val="22"/>
                <w:szCs w:val="22"/>
              </w:rPr>
            </w:pPr>
            <w:r w:rsidRPr="330F05A2">
              <w:rPr>
                <w:rFonts w:ascii="Arial" w:hAnsi="Arial" w:cs="Arial"/>
                <w:sz w:val="22"/>
                <w:szCs w:val="22"/>
              </w:rPr>
              <w:t>Legge 241/90</w:t>
            </w:r>
          </w:p>
        </w:tc>
      </w:tr>
      <w:tr w:rsidR="009330B4" w:rsidRPr="00A34E77" w14:paraId="452E71DC" w14:textId="77777777" w:rsidTr="10E50C99">
        <w:trPr>
          <w:trHeight w:val="1059"/>
        </w:trPr>
        <w:tc>
          <w:tcPr>
            <w:tcW w:w="709" w:type="dxa"/>
            <w:tcBorders>
              <w:left w:val="single" w:sz="1" w:space="0" w:color="000000" w:themeColor="text1"/>
              <w:bottom w:val="single" w:sz="1" w:space="0" w:color="000000" w:themeColor="text1"/>
            </w:tcBorders>
          </w:tcPr>
          <w:p w14:paraId="59825419"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77E12BAE"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NORMATIVA REGIONALE APPLICABILE</w:t>
            </w:r>
          </w:p>
          <w:p w14:paraId="1455A1EF"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 xml:space="preserve"> (Art. 35, comma 1, lettera a) D. Lgs. n. 33/2013</w:t>
            </w:r>
          </w:p>
          <w:p w14:paraId="3431FAB5"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14:paraId="7C6BC406" w14:textId="77777777" w:rsidR="009330B4" w:rsidRPr="00A34E77" w:rsidRDefault="009330B4" w:rsidP="009330B4">
            <w:pPr>
              <w:pStyle w:val="TableContents"/>
              <w:jc w:val="center"/>
              <w:rPr>
                <w:rFonts w:ascii="Arial" w:hAnsi="Arial" w:cs="Arial"/>
                <w:sz w:val="22"/>
                <w:szCs w:val="22"/>
                <w:lang w:val="en-US"/>
              </w:rPr>
            </w:pPr>
            <w:r w:rsidRPr="00A34E77">
              <w:rPr>
                <w:rFonts w:ascii="Arial" w:hAnsi="Arial" w:cs="Arial"/>
                <w:sz w:val="22"/>
                <w:szCs w:val="22"/>
                <w:lang w:val="en-US"/>
              </w:rPr>
              <w:t>Art. 20, comma 2, L. R. n. 11/2015)</w:t>
            </w:r>
          </w:p>
          <w:p w14:paraId="4D4C04F4" w14:textId="77777777" w:rsidR="009330B4" w:rsidRPr="00A34E77" w:rsidRDefault="009330B4" w:rsidP="009330B4">
            <w:pPr>
              <w:pStyle w:val="TableContents"/>
              <w:jc w:val="center"/>
              <w:rPr>
                <w:rFonts w:ascii="Arial" w:hAnsi="Arial" w:cs="Arial"/>
                <w:sz w:val="22"/>
                <w:szCs w:val="22"/>
                <w:lang w:val="en-GB"/>
              </w:rPr>
            </w:pPr>
          </w:p>
        </w:tc>
        <w:tc>
          <w:tcPr>
            <w:tcW w:w="6558" w:type="dxa"/>
            <w:tcBorders>
              <w:top w:val="single" w:sz="4" w:space="0" w:color="auto"/>
              <w:left w:val="single" w:sz="4" w:space="0" w:color="auto"/>
              <w:bottom w:val="single" w:sz="4" w:space="0" w:color="auto"/>
              <w:right w:val="single" w:sz="4" w:space="0" w:color="auto"/>
            </w:tcBorders>
          </w:tcPr>
          <w:p w14:paraId="7866D855" w14:textId="33B62BA5" w:rsidR="00BE645B" w:rsidRPr="00A34E77" w:rsidRDefault="00AB3079" w:rsidP="004C6B88">
            <w:pPr>
              <w:pStyle w:val="TableContents"/>
              <w:jc w:val="center"/>
              <w:rPr>
                <w:rFonts w:ascii="Arial" w:hAnsi="Arial" w:cs="Arial"/>
                <w:sz w:val="22"/>
                <w:szCs w:val="22"/>
              </w:rPr>
            </w:pPr>
            <w:r>
              <w:rPr>
                <w:rFonts w:ascii="Arial" w:hAnsi="Arial" w:cs="Arial"/>
                <w:sz w:val="22"/>
                <w:szCs w:val="22"/>
              </w:rPr>
              <w:t xml:space="preserve">L.R. 8/2008 e </w:t>
            </w:r>
            <w:proofErr w:type="spellStart"/>
            <w:r>
              <w:rPr>
                <w:rFonts w:ascii="Arial" w:hAnsi="Arial" w:cs="Arial"/>
                <w:sz w:val="22"/>
                <w:szCs w:val="22"/>
              </w:rPr>
              <w:t>ss.mm.ii</w:t>
            </w:r>
            <w:proofErr w:type="spellEnd"/>
            <w:r w:rsidR="00BE645B" w:rsidRPr="00A34E77">
              <w:rPr>
                <w:rFonts w:ascii="Arial" w:hAnsi="Arial" w:cs="Arial"/>
                <w:sz w:val="22"/>
                <w:szCs w:val="22"/>
              </w:rPr>
              <w:t xml:space="preserve"> </w:t>
            </w:r>
          </w:p>
          <w:p w14:paraId="1C8630F6" w14:textId="64F4FB64" w:rsidR="00BE645B" w:rsidRPr="00A34E77" w:rsidRDefault="00BE645B" w:rsidP="004C6B88">
            <w:pPr>
              <w:pStyle w:val="TableContents"/>
              <w:jc w:val="center"/>
              <w:rPr>
                <w:rFonts w:ascii="Arial" w:hAnsi="Arial" w:cs="Arial"/>
                <w:sz w:val="22"/>
                <w:szCs w:val="22"/>
              </w:rPr>
            </w:pPr>
            <w:r w:rsidRPr="00A34E77">
              <w:rPr>
                <w:rFonts w:ascii="Arial" w:hAnsi="Arial" w:cs="Arial"/>
                <w:sz w:val="22"/>
                <w:szCs w:val="22"/>
              </w:rPr>
              <w:t>Regolamento regionale n. 10/2010</w:t>
            </w:r>
            <w:r w:rsidR="00AB3079">
              <w:rPr>
                <w:rFonts w:ascii="Arial" w:hAnsi="Arial" w:cs="Arial"/>
                <w:sz w:val="22"/>
                <w:szCs w:val="22"/>
              </w:rPr>
              <w:t xml:space="preserve"> e </w:t>
            </w:r>
            <w:proofErr w:type="spellStart"/>
            <w:r w:rsidR="00AB3079">
              <w:rPr>
                <w:rFonts w:ascii="Arial" w:hAnsi="Arial" w:cs="Arial"/>
                <w:sz w:val="22"/>
                <w:szCs w:val="22"/>
              </w:rPr>
              <w:t>ss.mm.ii</w:t>
            </w:r>
            <w:proofErr w:type="spellEnd"/>
          </w:p>
          <w:p w14:paraId="63111F69" w14:textId="77777777" w:rsidR="00C33B72" w:rsidRPr="00A34E77" w:rsidRDefault="00C33B72" w:rsidP="004C6B88">
            <w:pPr>
              <w:pStyle w:val="TableContents"/>
              <w:jc w:val="center"/>
              <w:rPr>
                <w:rFonts w:ascii="Arial" w:hAnsi="Arial" w:cs="Arial"/>
                <w:sz w:val="22"/>
                <w:szCs w:val="22"/>
              </w:rPr>
            </w:pPr>
            <w:r w:rsidRPr="001462E5">
              <w:rPr>
                <w:rFonts w:ascii="Arial" w:hAnsi="Arial" w:cs="Arial"/>
                <w:sz w:val="22"/>
                <w:szCs w:val="22"/>
              </w:rPr>
              <w:t>Regolamento regionale 17 febbraio 2022, n. 1.</w:t>
            </w:r>
          </w:p>
          <w:p w14:paraId="22EEFB61" w14:textId="77777777" w:rsidR="00BE645B" w:rsidRPr="00A34E77" w:rsidRDefault="00BE645B" w:rsidP="00BE645B">
            <w:pPr>
              <w:pStyle w:val="TableContents"/>
              <w:jc w:val="center"/>
              <w:rPr>
                <w:rFonts w:ascii="Arial" w:hAnsi="Arial" w:cs="Arial"/>
                <w:sz w:val="22"/>
                <w:szCs w:val="22"/>
                <w:lang w:val="en-GB"/>
              </w:rPr>
            </w:pPr>
          </w:p>
        </w:tc>
      </w:tr>
      <w:tr w:rsidR="009330B4" w:rsidRPr="00A34E77" w14:paraId="0F81E01E" w14:textId="77777777" w:rsidTr="10E50C99">
        <w:trPr>
          <w:trHeight w:val="1059"/>
        </w:trPr>
        <w:tc>
          <w:tcPr>
            <w:tcW w:w="709" w:type="dxa"/>
            <w:tcBorders>
              <w:left w:val="single" w:sz="1" w:space="0" w:color="000000" w:themeColor="text1"/>
              <w:bottom w:val="single" w:sz="1" w:space="0" w:color="000000" w:themeColor="text1"/>
            </w:tcBorders>
          </w:tcPr>
          <w:p w14:paraId="21D2D28D" w14:textId="77777777" w:rsidR="009330B4" w:rsidRPr="00A34E77" w:rsidRDefault="009330B4" w:rsidP="009330B4">
            <w:pPr>
              <w:pStyle w:val="TableContents"/>
              <w:numPr>
                <w:ilvl w:val="0"/>
                <w:numId w:val="3"/>
              </w:numPr>
              <w:jc w:val="center"/>
              <w:rPr>
                <w:rFonts w:ascii="Arial" w:hAnsi="Arial" w:cs="Arial"/>
                <w:sz w:val="22"/>
                <w:szCs w:val="22"/>
                <w:lang w:val="en-GB"/>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2FE42598"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DISCIPLINA DI DETTAGLIO DEL PROCEDIMENTO: INDICAZIONE ATTI AMMINISTRATIVI GENERALI ED EVENTUALI SUCCESSIVE MODIFICHE E OGNI ALTRO ATTO RILEVANTE AI FINI DEL PROCEDIMENTO, CON RINVIO, MEDIANTE LINK AL RELATIVO BURC O ALLA PAGINA “REGIONE CAMPANIA CASA DI VETRO”</w:t>
            </w:r>
          </w:p>
          <w:p w14:paraId="5E82FECD" w14:textId="77777777" w:rsidR="004C1548"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lang w:val="en-US"/>
              </w:rPr>
              <w:t>(</w:t>
            </w:r>
            <w:r w:rsidR="004C1548" w:rsidRPr="00A34E77">
              <w:rPr>
                <w:rFonts w:ascii="Arial" w:hAnsi="Arial" w:cs="Arial"/>
                <w:sz w:val="22"/>
                <w:szCs w:val="22"/>
              </w:rPr>
              <w:t>Art. 35, comma 1, lettera a) D. Lgs. n. 33/2013</w:t>
            </w:r>
          </w:p>
          <w:p w14:paraId="6275DC5B"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lang w:val="en-US"/>
              </w:rPr>
              <w:t xml:space="preserve">Art. 12, </w:t>
            </w:r>
            <w:proofErr w:type="spellStart"/>
            <w:r w:rsidRPr="00A34E77">
              <w:rPr>
                <w:rFonts w:ascii="Arial" w:hAnsi="Arial" w:cs="Arial"/>
                <w:sz w:val="22"/>
                <w:szCs w:val="22"/>
                <w:lang w:val="en-US"/>
              </w:rPr>
              <w:t>commi</w:t>
            </w:r>
            <w:proofErr w:type="spellEnd"/>
            <w:r w:rsidRPr="00A34E77">
              <w:rPr>
                <w:rFonts w:ascii="Arial" w:hAnsi="Arial" w:cs="Arial"/>
                <w:sz w:val="22"/>
                <w:szCs w:val="22"/>
                <w:lang w:val="en-US"/>
              </w:rPr>
              <w:t xml:space="preserve"> 1 e 2, L.R. n. 11/2015)</w:t>
            </w:r>
          </w:p>
          <w:p w14:paraId="5E937FC0" w14:textId="77777777" w:rsidR="009330B4" w:rsidRPr="00A34E77" w:rsidRDefault="009330B4"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5B98C9C8" w14:textId="77777777" w:rsidR="00966E61" w:rsidRPr="00A34E77" w:rsidRDefault="00D24F33" w:rsidP="00B254A4">
            <w:pPr>
              <w:pStyle w:val="TableContents"/>
              <w:jc w:val="center"/>
              <w:rPr>
                <w:rFonts w:ascii="Arial" w:hAnsi="Arial" w:cs="Arial"/>
                <w:sz w:val="22"/>
                <w:szCs w:val="22"/>
              </w:rPr>
            </w:pPr>
            <w:r w:rsidRPr="330F05A2">
              <w:rPr>
                <w:rFonts w:ascii="Arial" w:hAnsi="Arial" w:cs="Arial"/>
                <w:sz w:val="22"/>
                <w:szCs w:val="22"/>
              </w:rPr>
              <w:t>n/a</w:t>
            </w:r>
          </w:p>
        </w:tc>
      </w:tr>
      <w:tr w:rsidR="009330B4" w:rsidRPr="00A34E77" w14:paraId="50F0F673" w14:textId="77777777" w:rsidTr="10E50C99">
        <w:tc>
          <w:tcPr>
            <w:tcW w:w="709" w:type="dxa"/>
            <w:tcBorders>
              <w:left w:val="single" w:sz="1" w:space="0" w:color="000000" w:themeColor="text1"/>
              <w:bottom w:val="single" w:sz="1" w:space="0" w:color="000000" w:themeColor="text1"/>
            </w:tcBorders>
          </w:tcPr>
          <w:p w14:paraId="047F85F1"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2B421404"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ATTI E DOCUMENTI DA ALLEGARE ALL'ISTANZA E MODULISTICA NECESSARIA, ANCHE AI SENSI DEL D. LGS. N. 222/2016 E RELATIVI PROVVEDIMENTI REGIONALI ATTUATIVI, COMPRESI I FAC-SIMILE PER LE AUTOCERTIFICAZIONI</w:t>
            </w:r>
          </w:p>
          <w:p w14:paraId="2106B067"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35, comma 1, lettera d) D. Lgs. n. 33/2013</w:t>
            </w:r>
          </w:p>
          <w:p w14:paraId="18AA15D2"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12, commi 2 e 4, L.R. n. 11/2015</w:t>
            </w:r>
          </w:p>
          <w:p w14:paraId="5013C7D2"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14:paraId="21E5956A" w14:textId="77777777" w:rsidR="009330B4" w:rsidRPr="00A34E77" w:rsidRDefault="009330B4" w:rsidP="009330B4">
            <w:pPr>
              <w:pStyle w:val="TableContents"/>
              <w:snapToGrid w:val="0"/>
              <w:jc w:val="center"/>
              <w:rPr>
                <w:rFonts w:ascii="Arial" w:hAnsi="Arial" w:cs="Arial"/>
                <w:sz w:val="22"/>
                <w:szCs w:val="22"/>
                <w:lang w:val="en-GB"/>
              </w:rPr>
            </w:pPr>
            <w:r w:rsidRPr="00A34E77">
              <w:rPr>
                <w:rFonts w:ascii="Arial" w:hAnsi="Arial" w:cs="Arial"/>
                <w:sz w:val="22"/>
                <w:szCs w:val="22"/>
                <w:lang w:val="en-US"/>
              </w:rPr>
              <w:t>Art. 20, comma 2, L. R. n. 11/2015</w:t>
            </w:r>
          </w:p>
          <w:p w14:paraId="7A68AE0B" w14:textId="43BD4CB1" w:rsidR="009330B4" w:rsidRPr="00A34E77" w:rsidRDefault="009330B4" w:rsidP="00461DA5">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tcPr>
          <w:p w14:paraId="1CE9D083" w14:textId="0E199608" w:rsidR="009330B4" w:rsidRPr="00A34E77" w:rsidRDefault="00A262FD" w:rsidP="00D24F33">
            <w:pPr>
              <w:pStyle w:val="TableContents"/>
              <w:jc w:val="center"/>
              <w:rPr>
                <w:rFonts w:ascii="Arial" w:hAnsi="Arial" w:cs="Arial"/>
                <w:sz w:val="22"/>
                <w:szCs w:val="22"/>
              </w:rPr>
            </w:pPr>
            <w:r w:rsidRPr="00AB3079">
              <w:rPr>
                <w:rFonts w:ascii="Arial" w:hAnsi="Arial" w:cs="Arial"/>
                <w:b/>
                <w:sz w:val="22"/>
                <w:szCs w:val="22"/>
              </w:rPr>
              <w:t>Allegato A</w:t>
            </w:r>
            <w:r w:rsidR="00D24F33" w:rsidRPr="00A34E77">
              <w:rPr>
                <w:rFonts w:ascii="Arial" w:hAnsi="Arial" w:cs="Arial"/>
                <w:sz w:val="22"/>
                <w:szCs w:val="22"/>
              </w:rPr>
              <w:t xml:space="preserve"> del</w:t>
            </w:r>
            <w:r w:rsidRPr="00A34E77">
              <w:rPr>
                <w:rFonts w:ascii="Arial" w:hAnsi="Arial" w:cs="Arial"/>
                <w:sz w:val="22"/>
                <w:szCs w:val="22"/>
              </w:rPr>
              <w:t xml:space="preserve"> </w:t>
            </w:r>
            <w:r w:rsidR="00D24F33" w:rsidRPr="00A34E77">
              <w:rPr>
                <w:rFonts w:ascii="Arial" w:hAnsi="Arial" w:cs="Arial"/>
                <w:sz w:val="22"/>
                <w:szCs w:val="22"/>
              </w:rPr>
              <w:t>R.R.</w:t>
            </w:r>
            <w:r w:rsidRPr="00A34E77">
              <w:rPr>
                <w:rFonts w:ascii="Arial" w:hAnsi="Arial" w:cs="Arial"/>
                <w:sz w:val="22"/>
                <w:szCs w:val="22"/>
              </w:rPr>
              <w:t xml:space="preserve"> n.10/2010</w:t>
            </w:r>
            <w:r w:rsidR="00AB3079">
              <w:rPr>
                <w:rFonts w:ascii="Arial" w:hAnsi="Arial" w:cs="Arial"/>
                <w:sz w:val="22"/>
                <w:szCs w:val="22"/>
              </w:rPr>
              <w:t xml:space="preserve"> e </w:t>
            </w:r>
            <w:proofErr w:type="spellStart"/>
            <w:r w:rsidR="00AB3079">
              <w:rPr>
                <w:rFonts w:ascii="Arial" w:hAnsi="Arial" w:cs="Arial"/>
                <w:sz w:val="22"/>
                <w:szCs w:val="22"/>
              </w:rPr>
              <w:t>ss.mm.ii</w:t>
            </w:r>
            <w:proofErr w:type="spellEnd"/>
          </w:p>
        </w:tc>
      </w:tr>
      <w:tr w:rsidR="009330B4" w:rsidRPr="00A34E77" w14:paraId="286C9446" w14:textId="77777777" w:rsidTr="10E50C99">
        <w:tc>
          <w:tcPr>
            <w:tcW w:w="709" w:type="dxa"/>
            <w:tcBorders>
              <w:left w:val="single" w:sz="1" w:space="0" w:color="000000" w:themeColor="text1"/>
              <w:bottom w:val="single" w:sz="1" w:space="0" w:color="000000" w:themeColor="text1"/>
            </w:tcBorders>
          </w:tcPr>
          <w:p w14:paraId="472B70D8"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6894EADA"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UFFICI AI QUALI RIVOLGERSI PER INFORMAZIONI, ORARI E MODALITÀ DI ACCESSO CON INDICAZIONE DEGLI INDIRIZZI, DEI RECAPITI TELEFONICI E DELLE CASELLE DI POSTA ELETTRONICA ISTITUZIONALE A CUI PRESENTARE LE ISTANZE</w:t>
            </w:r>
          </w:p>
          <w:p w14:paraId="3402ABFA"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(Art. 35, comma 1, lettera d) D. Lgs. n. 33/2013</w:t>
            </w:r>
          </w:p>
          <w:p w14:paraId="53D32409" w14:textId="1654869F" w:rsidR="009330B4" w:rsidRPr="00A34E77" w:rsidRDefault="009330B4" w:rsidP="00461DA5">
            <w:pPr>
              <w:pStyle w:val="TableContents"/>
              <w:jc w:val="center"/>
              <w:rPr>
                <w:rFonts w:ascii="Arial" w:hAnsi="Arial" w:cs="Arial"/>
                <w:sz w:val="22"/>
                <w:szCs w:val="22"/>
              </w:rPr>
            </w:pPr>
            <w:r w:rsidRPr="6F2129FE">
              <w:rPr>
                <w:rFonts w:ascii="Arial" w:hAnsi="Arial" w:cs="Arial"/>
                <w:sz w:val="22"/>
                <w:szCs w:val="22"/>
              </w:rPr>
              <w:t>Programma Regione in un click, par. 4.4.1)</w:t>
            </w:r>
          </w:p>
        </w:tc>
        <w:tc>
          <w:tcPr>
            <w:tcW w:w="6558" w:type="dxa"/>
            <w:tcBorders>
              <w:top w:val="single" w:sz="4" w:space="0" w:color="auto"/>
              <w:left w:val="single" w:sz="4" w:space="0" w:color="auto"/>
              <w:bottom w:val="single" w:sz="4" w:space="0" w:color="auto"/>
              <w:right w:val="single" w:sz="4" w:space="0" w:color="auto"/>
            </w:tcBorders>
          </w:tcPr>
          <w:p w14:paraId="790FEC4A" w14:textId="77777777" w:rsidR="00461DA5" w:rsidRDefault="00461DA5" w:rsidP="00461DA5">
            <w:pPr>
              <w:pStyle w:val="TableContents"/>
              <w:jc w:val="center"/>
              <w:rPr>
                <w:rFonts w:ascii="Arial" w:hAnsi="Arial" w:cs="Arial"/>
                <w:sz w:val="22"/>
                <w:szCs w:val="22"/>
              </w:rPr>
            </w:pPr>
            <w:r>
              <w:rPr>
                <w:rFonts w:ascii="Arial" w:hAnsi="Arial" w:cs="Arial"/>
                <w:sz w:val="22"/>
                <w:szCs w:val="22"/>
                <w:shd w:val="clear" w:color="auto" w:fill="FFFFFF"/>
              </w:rPr>
              <w:t>Dott.ssa Stefania Esposito</w:t>
            </w:r>
            <w:r>
              <w:rPr>
                <w:rFonts w:ascii="Arial" w:hAnsi="Arial" w:cs="Arial"/>
                <w:sz w:val="22"/>
                <w:szCs w:val="22"/>
                <w:shd w:val="clear" w:color="auto" w:fill="FFFFFF"/>
              </w:rPr>
              <w:br/>
              <w:t>Telefono: 081 7966951</w:t>
            </w:r>
            <w:r>
              <w:rPr>
                <w:rFonts w:ascii="Arial" w:hAnsi="Arial" w:cs="Arial"/>
                <w:sz w:val="22"/>
                <w:szCs w:val="22"/>
                <w:shd w:val="clear" w:color="auto" w:fill="FFFFFF"/>
              </w:rPr>
              <w:br/>
            </w:r>
            <w:hyperlink r:id="rId12">
              <w:r w:rsidRPr="191E1200">
                <w:rPr>
                  <w:rStyle w:val="Collegamentoipertestuale"/>
                  <w:rFonts w:ascii="Arial" w:hAnsi="Arial" w:cs="Arial"/>
                  <w:sz w:val="22"/>
                  <w:szCs w:val="22"/>
                </w:rPr>
                <w:t>uod.500202@pec.regione.campania.it</w:t>
              </w:r>
            </w:hyperlink>
            <w:r w:rsidRPr="00441C4F">
              <w:rPr>
                <w:rFonts w:ascii="Arial" w:hAnsi="Arial" w:cs="Arial"/>
                <w:sz w:val="22"/>
                <w:szCs w:val="22"/>
                <w:shd w:val="clear" w:color="auto" w:fill="FFFFFF"/>
              </w:rPr>
              <w:t xml:space="preserve"> </w:t>
            </w:r>
          </w:p>
          <w:p w14:paraId="72E8D195" w14:textId="77777777" w:rsidR="00461DA5" w:rsidRPr="00441C4F" w:rsidRDefault="00461DA5" w:rsidP="00461DA5">
            <w:pPr>
              <w:pStyle w:val="TableContents"/>
              <w:jc w:val="center"/>
              <w:rPr>
                <w:rFonts w:ascii="Arial" w:hAnsi="Arial" w:cs="Arial"/>
                <w:sz w:val="22"/>
                <w:szCs w:val="22"/>
              </w:rPr>
            </w:pPr>
            <w:r w:rsidRPr="00441C4F">
              <w:rPr>
                <w:rFonts w:ascii="Arial" w:hAnsi="Arial" w:cs="Arial"/>
                <w:sz w:val="22"/>
                <w:szCs w:val="22"/>
              </w:rPr>
              <w:t>UOD Attività artigianali, commerciali e distributive. Cooperative e relative attività di controllo. Tutela dei consumatori</w:t>
            </w:r>
          </w:p>
          <w:p w14:paraId="5CEA6D36" w14:textId="68BD4753" w:rsidR="00E84D97" w:rsidRPr="00A34E77" w:rsidRDefault="00461DA5" w:rsidP="00461DA5">
            <w:pPr>
              <w:pStyle w:val="TableContents"/>
              <w:jc w:val="center"/>
              <w:rPr>
                <w:rFonts w:ascii="Arial" w:hAnsi="Arial" w:cs="Arial"/>
                <w:sz w:val="22"/>
                <w:szCs w:val="22"/>
              </w:rPr>
            </w:pPr>
            <w:hyperlink r:id="rId13">
              <w:r w:rsidRPr="191E1200">
                <w:rPr>
                  <w:rStyle w:val="Collegamentoipertestuale"/>
                  <w:rFonts w:ascii="Arial" w:hAnsi="Arial" w:cs="Arial"/>
                  <w:sz w:val="22"/>
                  <w:szCs w:val="22"/>
                </w:rPr>
                <w:t>uod.500202@pec.regione.campania.it</w:t>
              </w:r>
            </w:hyperlink>
          </w:p>
        </w:tc>
      </w:tr>
      <w:tr w:rsidR="009330B4" w:rsidRPr="00A34E77" w14:paraId="34572799" w14:textId="77777777" w:rsidTr="10E50C99">
        <w:tc>
          <w:tcPr>
            <w:tcW w:w="709" w:type="dxa"/>
            <w:tcBorders>
              <w:left w:val="single" w:sz="1" w:space="0" w:color="000000" w:themeColor="text1"/>
              <w:bottom w:val="single" w:sz="1" w:space="0" w:color="000000" w:themeColor="text1"/>
            </w:tcBorders>
          </w:tcPr>
          <w:p w14:paraId="68810B3B"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3998D36A"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MODALITÀ CON LE QUALI GLI INTERESSATI POSSONO OTTENERE LE INFORMAZIONI RELATIVE AI PROCEDIMENTI IN CORSO CHE LI RIGUARDINO</w:t>
            </w:r>
          </w:p>
          <w:p w14:paraId="3214A08F" w14:textId="5033EE5A" w:rsidR="009330B4" w:rsidRPr="00A34E77" w:rsidRDefault="009330B4" w:rsidP="00461DA5">
            <w:pPr>
              <w:pStyle w:val="TableContents"/>
              <w:jc w:val="center"/>
              <w:rPr>
                <w:rFonts w:ascii="Arial" w:hAnsi="Arial" w:cs="Arial"/>
                <w:sz w:val="22"/>
                <w:szCs w:val="22"/>
              </w:rPr>
            </w:pPr>
            <w:r w:rsidRPr="6F2129FE">
              <w:rPr>
                <w:rFonts w:ascii="Arial" w:hAnsi="Arial" w:cs="Arial"/>
                <w:sz w:val="22"/>
                <w:szCs w:val="22"/>
              </w:rPr>
              <w:t>(Art. 35, comma 1, lettera e) D. Lgs. n. 33/2013)</w:t>
            </w:r>
          </w:p>
        </w:tc>
        <w:tc>
          <w:tcPr>
            <w:tcW w:w="6558" w:type="dxa"/>
            <w:tcBorders>
              <w:top w:val="single" w:sz="4" w:space="0" w:color="auto"/>
              <w:left w:val="single" w:sz="4" w:space="0" w:color="auto"/>
              <w:bottom w:val="single" w:sz="4" w:space="0" w:color="auto"/>
              <w:right w:val="single" w:sz="4" w:space="0" w:color="auto"/>
            </w:tcBorders>
          </w:tcPr>
          <w:p w14:paraId="0C544A95" w14:textId="77777777" w:rsidR="00461DA5" w:rsidRPr="00107D96" w:rsidRDefault="00461DA5" w:rsidP="00461DA5">
            <w:pPr>
              <w:pStyle w:val="TableContents"/>
              <w:jc w:val="center"/>
              <w:rPr>
                <w:rFonts w:ascii="Arial" w:hAnsi="Arial" w:cs="Arial"/>
                <w:sz w:val="22"/>
                <w:szCs w:val="22"/>
              </w:rPr>
            </w:pPr>
            <w:r w:rsidRPr="00107D96">
              <w:rPr>
                <w:rFonts w:ascii="Arial" w:hAnsi="Arial" w:cs="Arial"/>
                <w:sz w:val="22"/>
                <w:szCs w:val="22"/>
              </w:rPr>
              <w:t>Tel. 081796</w:t>
            </w:r>
            <w:r>
              <w:rPr>
                <w:rFonts w:ascii="Arial" w:hAnsi="Arial" w:cs="Arial"/>
                <w:sz w:val="22"/>
                <w:szCs w:val="22"/>
              </w:rPr>
              <w:t>7678</w:t>
            </w:r>
          </w:p>
          <w:p w14:paraId="0A1720EF" w14:textId="18BDEF9A" w:rsidR="002972BC" w:rsidRPr="00A34E77" w:rsidRDefault="00461DA5" w:rsidP="00461DA5">
            <w:pPr>
              <w:pStyle w:val="TableContents"/>
              <w:jc w:val="center"/>
              <w:rPr>
                <w:rFonts w:ascii="Arial" w:hAnsi="Arial" w:cs="Arial"/>
                <w:sz w:val="22"/>
                <w:szCs w:val="22"/>
                <w:lang w:val="de-DE"/>
              </w:rPr>
            </w:pPr>
            <w:hyperlink r:id="rId14">
              <w:r w:rsidRPr="6D9AE31C">
                <w:rPr>
                  <w:rStyle w:val="Collegamentoipertestuale"/>
                  <w:rFonts w:ascii="Arial" w:hAnsi="Arial" w:cs="Arial"/>
                  <w:sz w:val="22"/>
                  <w:szCs w:val="22"/>
                </w:rPr>
                <w:t>uod.500202@pec.regione.campania.it</w:t>
              </w:r>
            </w:hyperlink>
          </w:p>
        </w:tc>
      </w:tr>
      <w:tr w:rsidR="009330B4" w:rsidRPr="00A34E77" w14:paraId="06F0D570" w14:textId="77777777" w:rsidTr="10E50C99">
        <w:tc>
          <w:tcPr>
            <w:tcW w:w="709" w:type="dxa"/>
            <w:tcBorders>
              <w:left w:val="single" w:sz="1" w:space="0" w:color="000000" w:themeColor="text1"/>
              <w:bottom w:val="single" w:sz="1" w:space="0" w:color="000000" w:themeColor="text1"/>
            </w:tcBorders>
          </w:tcPr>
          <w:p w14:paraId="0E96E9F5" w14:textId="77777777" w:rsidR="009330B4" w:rsidRPr="00A34E77" w:rsidRDefault="009330B4" w:rsidP="009330B4">
            <w:pPr>
              <w:pStyle w:val="TableContents"/>
              <w:numPr>
                <w:ilvl w:val="0"/>
                <w:numId w:val="3"/>
              </w:numPr>
              <w:jc w:val="center"/>
              <w:rPr>
                <w:rFonts w:ascii="Arial" w:hAnsi="Arial" w:cs="Arial"/>
                <w:sz w:val="22"/>
                <w:szCs w:val="22"/>
                <w:lang w:val="de-DE"/>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4E9A1985"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TERMINE FISSATO IN SEDE DI DISCIPLINA NORMATIVA DEL PROCEDIMENTO PER LA CONCLUSIONE CON L'ADOZIONE DI UN PROVVEDIMENTO ESPRESSO, CON INDICAZIONE DELLA NORMA CHE LO PREVEDE</w:t>
            </w:r>
          </w:p>
          <w:p w14:paraId="08D1E208"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35, comma 1, lettera f) D. Lgs. n. 33/2013</w:t>
            </w:r>
          </w:p>
          <w:p w14:paraId="76D8F0CB"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2, comma 2, lettera e) L.R. n. 11/2015</w:t>
            </w:r>
          </w:p>
          <w:p w14:paraId="7B9A9C2B"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14:paraId="75662AB5" w14:textId="77777777" w:rsidR="009330B4" w:rsidRPr="00A34E77" w:rsidRDefault="009330B4"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6B816327" w14:textId="77777777" w:rsidR="009330B4" w:rsidRPr="00A34E77" w:rsidRDefault="00C33B72" w:rsidP="009330B4">
            <w:pPr>
              <w:pStyle w:val="TableContents"/>
              <w:jc w:val="center"/>
              <w:rPr>
                <w:rFonts w:ascii="Arial" w:hAnsi="Arial" w:cs="Arial"/>
                <w:sz w:val="22"/>
                <w:szCs w:val="22"/>
              </w:rPr>
            </w:pPr>
            <w:r w:rsidRPr="00A34E77">
              <w:rPr>
                <w:rFonts w:ascii="Arial" w:hAnsi="Arial" w:cs="Arial"/>
                <w:sz w:val="22"/>
                <w:szCs w:val="22"/>
              </w:rPr>
              <w:t xml:space="preserve">90 giorni </w:t>
            </w:r>
          </w:p>
          <w:p w14:paraId="5DC5C3AE" w14:textId="6DC8FC97" w:rsidR="00C33B72" w:rsidRPr="00A34E77" w:rsidRDefault="0058011E" w:rsidP="0058011E">
            <w:pPr>
              <w:pStyle w:val="TableContents"/>
              <w:jc w:val="center"/>
              <w:rPr>
                <w:rFonts w:ascii="Arial" w:hAnsi="Arial" w:cs="Arial"/>
                <w:sz w:val="22"/>
                <w:szCs w:val="22"/>
              </w:rPr>
            </w:pPr>
            <w:r w:rsidRPr="10E50C99">
              <w:rPr>
                <w:rFonts w:ascii="Arial" w:hAnsi="Arial" w:cs="Arial"/>
                <w:sz w:val="22"/>
                <w:szCs w:val="22"/>
              </w:rPr>
              <w:t>(Regolamento regionale</w:t>
            </w:r>
            <w:r w:rsidR="3E765F3F" w:rsidRPr="10E50C99">
              <w:rPr>
                <w:rFonts w:ascii="Arial" w:hAnsi="Arial" w:cs="Arial"/>
                <w:sz w:val="22"/>
                <w:szCs w:val="22"/>
              </w:rPr>
              <w:t xml:space="preserve"> </w:t>
            </w:r>
            <w:r w:rsidRPr="10E50C99">
              <w:rPr>
                <w:rFonts w:ascii="Arial" w:hAnsi="Arial" w:cs="Arial"/>
                <w:sz w:val="22"/>
                <w:szCs w:val="22"/>
              </w:rPr>
              <w:t xml:space="preserve">n.10/2010 e </w:t>
            </w:r>
            <w:proofErr w:type="spellStart"/>
            <w:r w:rsidRPr="10E50C99">
              <w:rPr>
                <w:rFonts w:ascii="Arial" w:hAnsi="Arial" w:cs="Arial"/>
                <w:sz w:val="22"/>
                <w:szCs w:val="22"/>
              </w:rPr>
              <w:t>ss.mm.ii</w:t>
            </w:r>
            <w:proofErr w:type="spellEnd"/>
            <w:r w:rsidRPr="10E50C99">
              <w:rPr>
                <w:rFonts w:ascii="Arial" w:hAnsi="Arial" w:cs="Arial"/>
                <w:sz w:val="22"/>
                <w:szCs w:val="22"/>
              </w:rPr>
              <w:t>. )</w:t>
            </w:r>
          </w:p>
        </w:tc>
      </w:tr>
      <w:tr w:rsidR="004C1548" w:rsidRPr="00A34E77" w14:paraId="3C57C8AB" w14:textId="77777777" w:rsidTr="10E50C99">
        <w:tc>
          <w:tcPr>
            <w:tcW w:w="709" w:type="dxa"/>
            <w:tcBorders>
              <w:left w:val="single" w:sz="1" w:space="0" w:color="000000" w:themeColor="text1"/>
              <w:bottom w:val="single" w:sz="1" w:space="0" w:color="000000" w:themeColor="text1"/>
            </w:tcBorders>
          </w:tcPr>
          <w:p w14:paraId="6038DA64" w14:textId="77777777" w:rsidR="004C1548" w:rsidRPr="00A34E77" w:rsidRDefault="004C1548"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001F0AB8"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OGNI ALTRO TERMINE PROCEDIMENTALE RILEVANTE, CON INDICAZIONE DELLA NORMA CHE LO PREVEDE</w:t>
            </w:r>
          </w:p>
          <w:p w14:paraId="41EAE6E5"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(Art. 35, comma 1, lettera f) D. Lgs. n. 33/2013)</w:t>
            </w:r>
          </w:p>
          <w:p w14:paraId="6BA8C5EB" w14:textId="77777777" w:rsidR="004C1548" w:rsidRPr="00A34E77" w:rsidRDefault="004C1548"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44BDB1B8" w14:textId="77777777" w:rsidR="004C1548" w:rsidRPr="00A34E77" w:rsidRDefault="002972BC" w:rsidP="009330B4">
            <w:pPr>
              <w:pStyle w:val="TableContents"/>
              <w:jc w:val="center"/>
              <w:rPr>
                <w:rFonts w:ascii="Arial" w:hAnsi="Arial" w:cs="Arial"/>
                <w:sz w:val="22"/>
                <w:szCs w:val="22"/>
              </w:rPr>
            </w:pPr>
            <w:r w:rsidRPr="00A34E77">
              <w:rPr>
                <w:rFonts w:ascii="Arial" w:hAnsi="Arial" w:cs="Arial"/>
                <w:sz w:val="22"/>
                <w:szCs w:val="22"/>
              </w:rPr>
              <w:t>n/a</w:t>
            </w:r>
          </w:p>
        </w:tc>
      </w:tr>
      <w:tr w:rsidR="009330B4" w:rsidRPr="00A34E77" w14:paraId="73B0A634" w14:textId="77777777" w:rsidTr="10E50C99">
        <w:tc>
          <w:tcPr>
            <w:tcW w:w="709" w:type="dxa"/>
            <w:tcBorders>
              <w:left w:val="single" w:sz="1" w:space="0" w:color="000000" w:themeColor="text1"/>
              <w:bottom w:val="single" w:sz="1" w:space="0" w:color="000000" w:themeColor="text1"/>
            </w:tcBorders>
          </w:tcPr>
          <w:p w14:paraId="0EBA2662"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165F4469"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SE SI TRATTA DI PROCEDIMENTO PER IL QUALE IL PROVVEDIMENTO DELL’AMMINISTRAZIONE PUÒ ESSERE SOSTITUITO DA UNA DICHIARAZIONE DELL’INTERESSATO, PRECISARE SE L'ESERCIZIO DELL'ATTIVITÀ ECONOMICA DI IMPRESA E DI SERVIZI È SUBORDINATO:</w:t>
            </w:r>
          </w:p>
          <w:p w14:paraId="5FD03C92" w14:textId="77777777" w:rsidR="009330B4" w:rsidRPr="00A34E77" w:rsidRDefault="009330B4" w:rsidP="009330B4">
            <w:pPr>
              <w:pStyle w:val="TableContents"/>
              <w:numPr>
                <w:ilvl w:val="0"/>
                <w:numId w:val="1"/>
              </w:numPr>
              <w:snapToGrid w:val="0"/>
              <w:jc w:val="center"/>
              <w:textAlignment w:val="auto"/>
              <w:rPr>
                <w:rFonts w:ascii="Arial" w:hAnsi="Arial" w:cs="Arial"/>
                <w:sz w:val="22"/>
                <w:szCs w:val="22"/>
              </w:rPr>
            </w:pPr>
            <w:r w:rsidRPr="00A34E77">
              <w:rPr>
                <w:rFonts w:ascii="Arial" w:hAnsi="Arial" w:cs="Arial"/>
                <w:sz w:val="22"/>
                <w:szCs w:val="22"/>
              </w:rPr>
              <w:t>A PREVIA COMUNICAZIONE;</w:t>
            </w:r>
          </w:p>
          <w:p w14:paraId="52B0915E" w14:textId="77777777" w:rsidR="009330B4" w:rsidRPr="00A34E77" w:rsidRDefault="009330B4" w:rsidP="009330B4">
            <w:pPr>
              <w:pStyle w:val="TableContents"/>
              <w:numPr>
                <w:ilvl w:val="0"/>
                <w:numId w:val="1"/>
              </w:numPr>
              <w:snapToGrid w:val="0"/>
              <w:jc w:val="center"/>
              <w:textAlignment w:val="auto"/>
              <w:rPr>
                <w:rFonts w:ascii="Arial" w:hAnsi="Arial" w:cs="Arial"/>
                <w:sz w:val="22"/>
                <w:szCs w:val="22"/>
              </w:rPr>
            </w:pPr>
            <w:r w:rsidRPr="00A34E77">
              <w:rPr>
                <w:rFonts w:ascii="Arial" w:hAnsi="Arial" w:cs="Arial"/>
                <w:sz w:val="22"/>
                <w:szCs w:val="22"/>
              </w:rPr>
              <w:t>A SCIA, CON O SENZA ASSEVERAZIONE;</w:t>
            </w:r>
          </w:p>
          <w:p w14:paraId="5AC5A54E" w14:textId="77777777" w:rsidR="009330B4" w:rsidRPr="00A34E77" w:rsidRDefault="009330B4" w:rsidP="009330B4">
            <w:pPr>
              <w:pStyle w:val="TableContents"/>
              <w:numPr>
                <w:ilvl w:val="0"/>
                <w:numId w:val="1"/>
              </w:numPr>
              <w:snapToGrid w:val="0"/>
              <w:jc w:val="center"/>
              <w:textAlignment w:val="auto"/>
              <w:rPr>
                <w:rFonts w:ascii="Arial" w:hAnsi="Arial" w:cs="Arial"/>
                <w:sz w:val="22"/>
                <w:szCs w:val="22"/>
              </w:rPr>
            </w:pPr>
            <w:r w:rsidRPr="00A34E77">
              <w:rPr>
                <w:rFonts w:ascii="Arial" w:hAnsi="Arial" w:cs="Arial"/>
                <w:sz w:val="22"/>
                <w:szCs w:val="22"/>
              </w:rPr>
              <w:t>AD AUTORIZZAZIONI, LICENZE, NULLA OSTA, CONCESSIONI NON COSTITUTIVE, PERMESSI O PREVENTIVI ATTI DI ASSENSO, COMUNQUE DENOMINATI INDICANDO, ALTRESÌ, IL RELATIVO RIFERIMENTO NORMATIVO</w:t>
            </w:r>
          </w:p>
          <w:p w14:paraId="6B637939"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rPr>
              <w:t>(Art. 35, comma 1, lettera g) D. Lgs. n. 33/2013)</w:t>
            </w:r>
          </w:p>
          <w:p w14:paraId="622E8261" w14:textId="77777777" w:rsidR="009330B4" w:rsidRPr="00A34E77" w:rsidRDefault="009330B4" w:rsidP="009330B4">
            <w:pPr>
              <w:pStyle w:val="TableContents"/>
              <w:snapToGrid w:val="0"/>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2D4CBB0D" w14:textId="77777777" w:rsidR="009330B4" w:rsidRPr="00A34E77" w:rsidRDefault="002972BC" w:rsidP="009330B4">
            <w:pPr>
              <w:pStyle w:val="TableContents"/>
              <w:jc w:val="center"/>
              <w:rPr>
                <w:rFonts w:ascii="Arial" w:hAnsi="Arial" w:cs="Arial"/>
                <w:sz w:val="22"/>
                <w:szCs w:val="22"/>
              </w:rPr>
            </w:pPr>
            <w:r w:rsidRPr="00A34E77">
              <w:rPr>
                <w:rFonts w:ascii="Arial" w:hAnsi="Arial" w:cs="Arial"/>
                <w:sz w:val="22"/>
                <w:szCs w:val="22"/>
              </w:rPr>
              <w:t>n/a</w:t>
            </w:r>
          </w:p>
        </w:tc>
      </w:tr>
      <w:tr w:rsidR="009330B4" w:rsidRPr="00A34E77" w14:paraId="42D144CF" w14:textId="77777777" w:rsidTr="10E50C99">
        <w:tc>
          <w:tcPr>
            <w:tcW w:w="709" w:type="dxa"/>
            <w:tcBorders>
              <w:left w:val="single" w:sz="1" w:space="0" w:color="000000" w:themeColor="text1"/>
              <w:bottom w:val="single" w:sz="1" w:space="0" w:color="000000" w:themeColor="text1"/>
            </w:tcBorders>
          </w:tcPr>
          <w:p w14:paraId="5AE519D7"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221D3E2D"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 xml:space="preserve">OPERATIVITÀ DEL SILENZIO ASSENSO </w:t>
            </w:r>
          </w:p>
          <w:p w14:paraId="56E6FB7E"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(Art. 35, comma 1, lettera g) D. Lgs. n. 33/2013)</w:t>
            </w:r>
          </w:p>
          <w:p w14:paraId="764B04FC" w14:textId="77777777" w:rsidR="009330B4" w:rsidRPr="00A34E77" w:rsidRDefault="009330B4"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370B2D2F" w14:textId="77777777" w:rsidR="009330B4" w:rsidRPr="00A34E77" w:rsidRDefault="0059237D" w:rsidP="009330B4">
            <w:pPr>
              <w:pStyle w:val="TableContents"/>
              <w:jc w:val="center"/>
              <w:rPr>
                <w:rFonts w:ascii="Arial" w:hAnsi="Arial" w:cs="Arial"/>
                <w:sz w:val="22"/>
                <w:szCs w:val="22"/>
              </w:rPr>
            </w:pPr>
            <w:r w:rsidRPr="00A34E77">
              <w:rPr>
                <w:rFonts w:ascii="Arial" w:hAnsi="Arial" w:cs="Arial"/>
                <w:sz w:val="22"/>
                <w:szCs w:val="22"/>
              </w:rPr>
              <w:t>no</w:t>
            </w:r>
          </w:p>
        </w:tc>
      </w:tr>
      <w:tr w:rsidR="004C1548" w:rsidRPr="00A34E77" w14:paraId="567873E5" w14:textId="77777777" w:rsidTr="10E50C99">
        <w:tc>
          <w:tcPr>
            <w:tcW w:w="709" w:type="dxa"/>
            <w:tcBorders>
              <w:left w:val="single" w:sz="1" w:space="0" w:color="000000" w:themeColor="text1"/>
              <w:bottom w:val="single" w:sz="1" w:space="0" w:color="000000" w:themeColor="text1"/>
            </w:tcBorders>
          </w:tcPr>
          <w:p w14:paraId="71497FC7" w14:textId="77777777" w:rsidR="004C1548" w:rsidRPr="00A34E77" w:rsidRDefault="004C1548"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2BB7F98B"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STRUMENTI DI TUTELA, AMMINISTRATIVA E GIURISDIZIONALE, RICONOSCIUTI DALLA LEGGE IN FAVORE DELL'INTERESSATO, NEL CORSO DEL PROCEDIMENTO E NEI CONFRONTI DEL PROVVEDIMENTO FINALE OVVERO NEI CASI DI ADOZIONE DEL PROVVEDIMENTO OLTRE IL TERMINE PREDETERMINATO PER LA SUA CONCLUSIONE E MODI PER ATTIVARLI</w:t>
            </w:r>
          </w:p>
          <w:p w14:paraId="4BED13E6"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(Art. 35, comma 1, lettera h) D. Lgs. n. 33/2013)</w:t>
            </w:r>
          </w:p>
          <w:p w14:paraId="6121468E" w14:textId="77777777" w:rsidR="004C1548" w:rsidRPr="00A34E77" w:rsidRDefault="004C1548" w:rsidP="004C1548">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748EB17D" w14:textId="01741048" w:rsidR="004C1548" w:rsidRPr="00A34E77" w:rsidRDefault="0059237D" w:rsidP="330F05A2">
            <w:pPr>
              <w:pStyle w:val="TableContents"/>
              <w:jc w:val="center"/>
              <w:rPr>
                <w:rFonts w:ascii="Arial" w:hAnsi="Arial" w:cs="Arial"/>
                <w:sz w:val="22"/>
                <w:szCs w:val="22"/>
              </w:rPr>
            </w:pPr>
            <w:r w:rsidRPr="330F05A2">
              <w:rPr>
                <w:rFonts w:ascii="Arial" w:hAnsi="Arial" w:cs="Arial"/>
                <w:sz w:val="22"/>
                <w:szCs w:val="22"/>
              </w:rPr>
              <w:lastRenderedPageBreak/>
              <w:t>Ricorso al TAR</w:t>
            </w:r>
          </w:p>
          <w:p w14:paraId="549C93EB" w14:textId="565A1343" w:rsidR="004C1548" w:rsidRPr="00A34E77" w:rsidRDefault="00A262FD" w:rsidP="009330B4">
            <w:pPr>
              <w:pStyle w:val="TableContents"/>
              <w:jc w:val="center"/>
              <w:rPr>
                <w:rFonts w:ascii="Arial" w:hAnsi="Arial" w:cs="Arial"/>
                <w:sz w:val="22"/>
                <w:szCs w:val="22"/>
              </w:rPr>
            </w:pPr>
            <w:r w:rsidRPr="330F05A2">
              <w:rPr>
                <w:rFonts w:ascii="Arial" w:hAnsi="Arial" w:cs="Arial"/>
                <w:sz w:val="22"/>
                <w:szCs w:val="22"/>
              </w:rPr>
              <w:t>Ricorso Straor</w:t>
            </w:r>
            <w:r w:rsidR="00A572BD" w:rsidRPr="330F05A2">
              <w:rPr>
                <w:rFonts w:ascii="Arial" w:hAnsi="Arial" w:cs="Arial"/>
                <w:sz w:val="22"/>
                <w:szCs w:val="22"/>
              </w:rPr>
              <w:t>d</w:t>
            </w:r>
            <w:r w:rsidRPr="330F05A2">
              <w:rPr>
                <w:rFonts w:ascii="Arial" w:hAnsi="Arial" w:cs="Arial"/>
                <w:sz w:val="22"/>
                <w:szCs w:val="22"/>
              </w:rPr>
              <w:t>inario</w:t>
            </w:r>
            <w:r w:rsidR="4580B17E" w:rsidRPr="330F05A2">
              <w:rPr>
                <w:rFonts w:ascii="Arial" w:hAnsi="Arial" w:cs="Arial"/>
                <w:sz w:val="22"/>
                <w:szCs w:val="22"/>
              </w:rPr>
              <w:t xml:space="preserve"> al Presidente della Repubblica</w:t>
            </w:r>
          </w:p>
          <w:p w14:paraId="15E39283" w14:textId="77777777" w:rsidR="00A262FD" w:rsidRPr="00A34E77" w:rsidRDefault="00A262FD" w:rsidP="009330B4">
            <w:pPr>
              <w:pStyle w:val="TableContents"/>
              <w:jc w:val="center"/>
              <w:rPr>
                <w:rFonts w:ascii="Arial" w:hAnsi="Arial" w:cs="Arial"/>
                <w:sz w:val="22"/>
                <w:szCs w:val="22"/>
              </w:rPr>
            </w:pPr>
          </w:p>
        </w:tc>
      </w:tr>
      <w:tr w:rsidR="004C1548" w:rsidRPr="00A34E77" w14:paraId="032FCBD9" w14:textId="77777777" w:rsidTr="10E50C99">
        <w:tc>
          <w:tcPr>
            <w:tcW w:w="709" w:type="dxa"/>
            <w:tcBorders>
              <w:left w:val="single" w:sz="1" w:space="0" w:color="000000" w:themeColor="text1"/>
              <w:bottom w:val="single" w:sz="1" w:space="0" w:color="000000" w:themeColor="text1"/>
            </w:tcBorders>
          </w:tcPr>
          <w:p w14:paraId="6602FCE5" w14:textId="77777777" w:rsidR="004C1548" w:rsidRPr="00A34E77" w:rsidRDefault="004C1548"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1BACBBD4"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LINK DI ACCESSO AL SERVIZIO ON LINE O I TEMPI PREVISTI PER LA SUA ATTIVAZIONE</w:t>
            </w:r>
          </w:p>
          <w:p w14:paraId="4CAE774D"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(Art. 35, comma 1, lettera i) D. Lgs. n. 33/2013)</w:t>
            </w:r>
          </w:p>
          <w:p w14:paraId="5C23A328" w14:textId="77777777" w:rsidR="004C1548" w:rsidRPr="00A34E77" w:rsidRDefault="004C1548" w:rsidP="004C1548">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4D380ADD" w14:textId="7ED82534" w:rsidR="00AB3079" w:rsidRDefault="00AB3079" w:rsidP="00AB3079">
            <w:pPr>
              <w:pStyle w:val="TableContents"/>
              <w:ind w:hanging="2"/>
              <w:jc w:val="center"/>
              <w:rPr>
                <w:rFonts w:ascii="Arial" w:hAnsi="Arial" w:cs="Arial"/>
                <w:kern w:val="2"/>
                <w:sz w:val="22"/>
                <w:szCs w:val="22"/>
              </w:rPr>
            </w:pPr>
            <w:r w:rsidRPr="10E50C99">
              <w:rPr>
                <w:rFonts w:ascii="Arial" w:hAnsi="Arial" w:cs="Arial"/>
                <w:sz w:val="22"/>
                <w:szCs w:val="22"/>
              </w:rPr>
              <w:t xml:space="preserve">Le istanze possono essere presentate a mezzo </w:t>
            </w:r>
            <w:r w:rsidR="28CBF03C" w:rsidRPr="10E50C99">
              <w:rPr>
                <w:rFonts w:ascii="Arial" w:hAnsi="Arial" w:cs="Arial"/>
                <w:sz w:val="22"/>
                <w:szCs w:val="22"/>
              </w:rPr>
              <w:t>PEC</w:t>
            </w:r>
          </w:p>
          <w:p w14:paraId="5E371BBB" w14:textId="7A0592EE" w:rsidR="004C1548" w:rsidRPr="00A34E77" w:rsidRDefault="00AB3079" w:rsidP="00AB3079">
            <w:pPr>
              <w:pStyle w:val="TableContents"/>
              <w:jc w:val="center"/>
              <w:rPr>
                <w:rFonts w:ascii="Arial" w:hAnsi="Arial" w:cs="Arial"/>
                <w:sz w:val="22"/>
                <w:szCs w:val="22"/>
              </w:rPr>
            </w:pPr>
            <w:r>
              <w:rPr>
                <w:rFonts w:ascii="Arial" w:hAnsi="Arial" w:cs="Arial"/>
                <w:sz w:val="22"/>
                <w:szCs w:val="22"/>
              </w:rPr>
              <w:t>Il servizio on line verrà successivamente attivato</w:t>
            </w:r>
          </w:p>
        </w:tc>
      </w:tr>
      <w:tr w:rsidR="004C1548" w:rsidRPr="00A34E77" w14:paraId="14FFB431" w14:textId="77777777" w:rsidTr="10E50C99">
        <w:tc>
          <w:tcPr>
            <w:tcW w:w="709" w:type="dxa"/>
            <w:tcBorders>
              <w:left w:val="single" w:sz="1" w:space="0" w:color="000000" w:themeColor="text1"/>
              <w:bottom w:val="single" w:sz="1" w:space="0" w:color="000000" w:themeColor="text1"/>
            </w:tcBorders>
          </w:tcPr>
          <w:p w14:paraId="5BAC016C" w14:textId="77777777" w:rsidR="004C1548" w:rsidRPr="00A34E77" w:rsidRDefault="004C1548"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70BF71E9" w14:textId="77777777" w:rsidR="004C1548" w:rsidRPr="00A34E77" w:rsidRDefault="004C1548" w:rsidP="004C1548">
            <w:pPr>
              <w:pStyle w:val="TableContents"/>
              <w:jc w:val="center"/>
              <w:rPr>
                <w:rFonts w:ascii="Arial" w:hAnsi="Arial" w:cs="Arial"/>
                <w:sz w:val="22"/>
                <w:szCs w:val="22"/>
              </w:rPr>
            </w:pPr>
            <w:r w:rsidRPr="00A34E77">
              <w:rPr>
                <w:rFonts w:ascii="Arial" w:hAnsi="Arial" w:cs="Arial"/>
                <w:sz w:val="22"/>
                <w:szCs w:val="22"/>
              </w:rPr>
              <w:t>SPESE E DIRITTI PREVISTI, CON MODALITÀ PER L'EFFETTUAZIONE DEI RELATIVI PAGAMENTI</w:t>
            </w:r>
          </w:p>
          <w:p w14:paraId="7B81FB24" w14:textId="77777777" w:rsidR="004C1548" w:rsidRPr="00A34E77" w:rsidRDefault="004C1548" w:rsidP="004C1548">
            <w:pPr>
              <w:pStyle w:val="TableContents"/>
              <w:snapToGrid w:val="0"/>
              <w:jc w:val="center"/>
              <w:rPr>
                <w:rFonts w:ascii="Arial" w:hAnsi="Arial" w:cs="Arial"/>
                <w:sz w:val="22"/>
                <w:szCs w:val="22"/>
              </w:rPr>
            </w:pPr>
            <w:r w:rsidRPr="00A34E77">
              <w:rPr>
                <w:rFonts w:ascii="Arial" w:hAnsi="Arial" w:cs="Arial"/>
                <w:sz w:val="22"/>
                <w:szCs w:val="22"/>
              </w:rPr>
              <w:t>(Art. 35, comma 1, lettera l) D. Lgs. n. 33/2013</w:t>
            </w:r>
          </w:p>
          <w:p w14:paraId="448C8BE3" w14:textId="77777777" w:rsidR="004C1548" w:rsidRPr="00A34E77" w:rsidRDefault="004C1548" w:rsidP="004C1548">
            <w:pPr>
              <w:pStyle w:val="TableContents"/>
              <w:snapToGrid w:val="0"/>
              <w:jc w:val="center"/>
              <w:rPr>
                <w:rFonts w:ascii="Arial" w:hAnsi="Arial" w:cs="Arial"/>
                <w:sz w:val="22"/>
                <w:szCs w:val="22"/>
              </w:rPr>
            </w:pPr>
            <w:r w:rsidRPr="00A34E77">
              <w:rPr>
                <w:rFonts w:ascii="Arial" w:hAnsi="Arial" w:cs="Arial"/>
                <w:sz w:val="22"/>
                <w:szCs w:val="22"/>
              </w:rPr>
              <w:t>Programma Regione in un click, par. 4.4.1)</w:t>
            </w:r>
          </w:p>
          <w:p w14:paraId="5EDF6E63" w14:textId="77777777" w:rsidR="004C1548" w:rsidRPr="00A34E77" w:rsidRDefault="004C1548"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3C9AAD86" w14:textId="77777777" w:rsidR="004C1548" w:rsidRPr="00A34E77" w:rsidRDefault="002972BC" w:rsidP="009330B4">
            <w:pPr>
              <w:pStyle w:val="TableContents"/>
              <w:jc w:val="center"/>
              <w:rPr>
                <w:rFonts w:ascii="Arial" w:hAnsi="Arial" w:cs="Arial"/>
                <w:sz w:val="22"/>
                <w:szCs w:val="22"/>
              </w:rPr>
            </w:pPr>
            <w:r w:rsidRPr="00A34E77">
              <w:rPr>
                <w:rFonts w:ascii="Arial" w:hAnsi="Arial" w:cs="Arial"/>
                <w:sz w:val="22"/>
                <w:szCs w:val="22"/>
              </w:rPr>
              <w:t>n/a</w:t>
            </w:r>
          </w:p>
        </w:tc>
      </w:tr>
      <w:tr w:rsidR="009330B4" w:rsidRPr="00A34E77" w14:paraId="6E6ADE2B" w14:textId="77777777" w:rsidTr="10E50C99">
        <w:tc>
          <w:tcPr>
            <w:tcW w:w="709" w:type="dxa"/>
            <w:tcBorders>
              <w:left w:val="single" w:sz="1" w:space="0" w:color="000000" w:themeColor="text1"/>
              <w:bottom w:val="single" w:sz="1" w:space="0" w:color="000000" w:themeColor="text1"/>
            </w:tcBorders>
          </w:tcPr>
          <w:p w14:paraId="30B06C5B"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7B39AD81" w14:textId="77777777" w:rsidR="009330B4" w:rsidRPr="00A34E77" w:rsidRDefault="009330B4" w:rsidP="009330B4">
            <w:pPr>
              <w:pStyle w:val="TableContents"/>
              <w:jc w:val="center"/>
              <w:rPr>
                <w:rFonts w:ascii="Arial" w:hAnsi="Arial" w:cs="Arial"/>
                <w:sz w:val="22"/>
                <w:szCs w:val="22"/>
                <w:shd w:val="clear" w:color="auto" w:fill="FFFFFF"/>
              </w:rPr>
            </w:pPr>
            <w:r w:rsidRPr="00A34E77">
              <w:rPr>
                <w:rFonts w:ascii="Arial" w:hAnsi="Arial" w:cs="Arial"/>
                <w:sz w:val="22"/>
                <w:szCs w:val="22"/>
              </w:rPr>
              <w:t>NOMINATIVO</w:t>
            </w:r>
            <w:r w:rsidRPr="00A34E77">
              <w:rPr>
                <w:rFonts w:ascii="Arial" w:hAnsi="Arial" w:cs="Arial"/>
                <w:sz w:val="22"/>
                <w:szCs w:val="22"/>
                <w:shd w:val="clear" w:color="auto" w:fill="FFFFFF"/>
              </w:rPr>
              <w:t>, RECAPITI TELEFONICI E CASELLE DI POSTA ELETTRONICA ISTITUZIONALE DEL SOGGETTO CUI È ATTRIBUITO IL POTERE SOSTITUTIVO, IN CASO DI INERZIA DEL RESPONSABILE NELL'ADOZIONE DEL PROVVEDIMENTO FINALE, NONCHÉ MODALITÀ PER ATTIVARE TALE POTERE</w:t>
            </w:r>
          </w:p>
          <w:p w14:paraId="6EC234E2" w14:textId="77777777" w:rsidR="009330B4" w:rsidRPr="00A34E77" w:rsidRDefault="009330B4" w:rsidP="009330B4">
            <w:pPr>
              <w:pStyle w:val="TableContents"/>
              <w:snapToGrid w:val="0"/>
              <w:jc w:val="center"/>
              <w:rPr>
                <w:rFonts w:ascii="Arial" w:hAnsi="Arial" w:cs="Arial"/>
                <w:sz w:val="22"/>
                <w:szCs w:val="22"/>
              </w:rPr>
            </w:pPr>
            <w:r w:rsidRPr="00A34E77">
              <w:rPr>
                <w:rFonts w:ascii="Arial" w:hAnsi="Arial" w:cs="Arial"/>
                <w:sz w:val="22"/>
                <w:szCs w:val="22"/>
                <w:shd w:val="clear" w:color="auto" w:fill="FFFFFF"/>
              </w:rPr>
              <w:t>(Art. 35, comma 1, lettera m) D. Lgs. n. 33/2013)</w:t>
            </w:r>
          </w:p>
          <w:p w14:paraId="2B73A83B" w14:textId="77777777" w:rsidR="009330B4" w:rsidRPr="00A34E77" w:rsidRDefault="009330B4" w:rsidP="009330B4">
            <w:pPr>
              <w:pStyle w:val="TableContents"/>
              <w:jc w:val="center"/>
              <w:rPr>
                <w:rFonts w:ascii="Arial" w:hAnsi="Arial" w:cs="Arial"/>
                <w:sz w:val="22"/>
                <w:szCs w:val="22"/>
              </w:rPr>
            </w:pPr>
          </w:p>
        </w:tc>
        <w:tc>
          <w:tcPr>
            <w:tcW w:w="6558" w:type="dxa"/>
            <w:tcBorders>
              <w:top w:val="single" w:sz="4" w:space="0" w:color="auto"/>
              <w:left w:val="single" w:sz="4" w:space="0" w:color="auto"/>
              <w:bottom w:val="single" w:sz="4" w:space="0" w:color="auto"/>
              <w:right w:val="single" w:sz="4" w:space="0" w:color="auto"/>
            </w:tcBorders>
          </w:tcPr>
          <w:p w14:paraId="5485F258" w14:textId="77777777" w:rsidR="00607F69" w:rsidRDefault="00607F69" w:rsidP="00607F69">
            <w:pPr>
              <w:pStyle w:val="TableContents"/>
              <w:jc w:val="center"/>
              <w:rPr>
                <w:rFonts w:ascii="Arial" w:hAnsi="Arial" w:cs="Arial"/>
                <w:sz w:val="22"/>
                <w:szCs w:val="22"/>
              </w:rPr>
            </w:pPr>
            <w:r>
              <w:rPr>
                <w:rFonts w:ascii="Arial" w:hAnsi="Arial" w:cs="Arial"/>
                <w:sz w:val="22"/>
                <w:szCs w:val="22"/>
                <w:shd w:val="clear" w:color="auto" w:fill="FFFFFF"/>
              </w:rPr>
              <w:t>Dott.ssa Raffaella Farina</w:t>
            </w:r>
            <w:r>
              <w:rPr>
                <w:rFonts w:ascii="Arial" w:hAnsi="Arial" w:cs="Arial"/>
                <w:sz w:val="22"/>
                <w:szCs w:val="22"/>
                <w:shd w:val="clear" w:color="auto" w:fill="FFFFFF"/>
              </w:rPr>
              <w:br/>
              <w:t>Telefono: 081 7966906</w:t>
            </w:r>
            <w:r>
              <w:rPr>
                <w:rFonts w:ascii="Arial" w:hAnsi="Arial" w:cs="Arial"/>
                <w:sz w:val="22"/>
                <w:szCs w:val="22"/>
                <w:shd w:val="clear" w:color="auto" w:fill="FFFFFF"/>
              </w:rPr>
              <w:br/>
              <w:t>Pec:</w:t>
            </w:r>
            <w:r>
              <w:rPr>
                <w:rFonts w:ascii="Arial" w:hAnsi="Arial" w:cs="Arial"/>
                <w:sz w:val="22"/>
                <w:szCs w:val="22"/>
              </w:rPr>
              <w:t> </w:t>
            </w:r>
            <w:hyperlink r:id="rId15" w:history="1">
              <w:r>
                <w:rPr>
                  <w:rStyle w:val="Collegamentoipertestuale"/>
                  <w:rFonts w:ascii="Arial" w:hAnsi="Arial" w:cs="Arial"/>
                  <w:sz w:val="22"/>
                  <w:szCs w:val="22"/>
                </w:rPr>
                <w:t>dg.500200@pec.regione.campania.it</w:t>
              </w:r>
            </w:hyperlink>
          </w:p>
          <w:p w14:paraId="31AF0FD5" w14:textId="77777777" w:rsidR="00607F69" w:rsidRDefault="00607F69" w:rsidP="00607F69">
            <w:pPr>
              <w:pStyle w:val="TableContents"/>
              <w:jc w:val="center"/>
              <w:rPr>
                <w:rFonts w:ascii="Arial" w:hAnsi="Arial" w:cs="Arial"/>
                <w:sz w:val="22"/>
                <w:szCs w:val="22"/>
                <w:shd w:val="clear" w:color="auto" w:fill="FFFFFF"/>
              </w:rPr>
            </w:pPr>
            <w:r w:rsidRPr="00A34E77">
              <w:rPr>
                <w:rFonts w:ascii="Arial" w:hAnsi="Arial" w:cs="Arial"/>
                <w:sz w:val="22"/>
                <w:szCs w:val="22"/>
              </w:rPr>
              <w:t>Modalità per attivare potere sostitutivo: Istanza</w:t>
            </w:r>
          </w:p>
          <w:p w14:paraId="60105A73" w14:textId="3F8E6358" w:rsidR="009330B4" w:rsidRPr="00A34E77" w:rsidRDefault="009330B4" w:rsidP="002972BC">
            <w:pPr>
              <w:pStyle w:val="TableContents"/>
              <w:jc w:val="center"/>
              <w:rPr>
                <w:rFonts w:ascii="Arial" w:hAnsi="Arial" w:cs="Arial"/>
                <w:sz w:val="22"/>
                <w:szCs w:val="22"/>
              </w:rPr>
            </w:pPr>
          </w:p>
        </w:tc>
      </w:tr>
      <w:tr w:rsidR="009330B4" w:rsidRPr="00A34E77" w14:paraId="500AD1DA" w14:textId="77777777" w:rsidTr="10E50C99">
        <w:tc>
          <w:tcPr>
            <w:tcW w:w="709" w:type="dxa"/>
            <w:tcBorders>
              <w:left w:val="single" w:sz="1" w:space="0" w:color="000000" w:themeColor="text1"/>
              <w:bottom w:val="single" w:sz="1" w:space="0" w:color="000000" w:themeColor="text1"/>
            </w:tcBorders>
          </w:tcPr>
          <w:p w14:paraId="14DA0E9C" w14:textId="77777777" w:rsidR="009330B4" w:rsidRPr="00A34E77" w:rsidRDefault="009330B4" w:rsidP="009330B4">
            <w:pPr>
              <w:pStyle w:val="TableContents"/>
              <w:numPr>
                <w:ilvl w:val="0"/>
                <w:numId w:val="3"/>
              </w:numPr>
              <w:jc w:val="center"/>
              <w:rPr>
                <w:rFonts w:ascii="Arial" w:hAnsi="Arial" w:cs="Arial"/>
                <w:sz w:val="22"/>
                <w:szCs w:val="22"/>
              </w:rPr>
            </w:pPr>
          </w:p>
        </w:tc>
        <w:tc>
          <w:tcPr>
            <w:tcW w:w="6558" w:type="dxa"/>
            <w:tcBorders>
              <w:left w:val="single" w:sz="1" w:space="0" w:color="000000" w:themeColor="text1"/>
              <w:bottom w:val="single" w:sz="1" w:space="0" w:color="000000" w:themeColor="text1"/>
              <w:right w:val="single" w:sz="4" w:space="0" w:color="auto"/>
            </w:tcBorders>
            <w:shd w:val="clear" w:color="auto" w:fill="auto"/>
          </w:tcPr>
          <w:p w14:paraId="0C6F3B3C" w14:textId="77777777" w:rsidR="009330B4" w:rsidRPr="00A34E77" w:rsidRDefault="009330B4" w:rsidP="009330B4">
            <w:pPr>
              <w:pStyle w:val="TableContents"/>
              <w:jc w:val="center"/>
              <w:rPr>
                <w:rFonts w:ascii="Arial" w:hAnsi="Arial" w:cs="Arial"/>
                <w:sz w:val="22"/>
                <w:szCs w:val="22"/>
              </w:rPr>
            </w:pPr>
            <w:r w:rsidRPr="00A34E77">
              <w:rPr>
                <w:rFonts w:ascii="Arial" w:hAnsi="Arial" w:cs="Arial"/>
                <w:sz w:val="22"/>
                <w:szCs w:val="22"/>
              </w:rPr>
              <w:t>GLOSSARIO DEI TERMINI PRINCIPALI DI RIFERIMENTO</w:t>
            </w:r>
          </w:p>
          <w:p w14:paraId="224027FE" w14:textId="77777777" w:rsidR="009330B4" w:rsidRPr="00A34E77" w:rsidRDefault="009330B4" w:rsidP="009330B4">
            <w:pPr>
              <w:pStyle w:val="TableContents"/>
              <w:snapToGrid w:val="0"/>
              <w:jc w:val="center"/>
              <w:rPr>
                <w:rFonts w:ascii="Arial" w:hAnsi="Arial" w:cs="Arial"/>
                <w:sz w:val="22"/>
                <w:szCs w:val="22"/>
                <w:lang w:val="en-US"/>
              </w:rPr>
            </w:pPr>
            <w:r w:rsidRPr="00A34E77">
              <w:rPr>
                <w:rFonts w:ascii="Arial" w:hAnsi="Arial" w:cs="Arial"/>
                <w:sz w:val="22"/>
                <w:szCs w:val="22"/>
              </w:rPr>
              <w:t xml:space="preserve">(Art. 12, comma 4, L.R. </w:t>
            </w:r>
            <w:r w:rsidRPr="00A34E77">
              <w:rPr>
                <w:rFonts w:ascii="Arial" w:hAnsi="Arial" w:cs="Arial"/>
                <w:sz w:val="22"/>
                <w:szCs w:val="22"/>
                <w:lang w:val="en-US"/>
              </w:rPr>
              <w:t>n. 11/2015)</w:t>
            </w:r>
          </w:p>
          <w:p w14:paraId="124B01C9" w14:textId="77777777" w:rsidR="009330B4" w:rsidRPr="00A34E77" w:rsidRDefault="009330B4" w:rsidP="009330B4">
            <w:pPr>
              <w:pStyle w:val="TableContents"/>
              <w:snapToGrid w:val="0"/>
              <w:jc w:val="center"/>
              <w:rPr>
                <w:rFonts w:ascii="Arial" w:hAnsi="Arial" w:cs="Arial"/>
                <w:sz w:val="22"/>
                <w:szCs w:val="22"/>
                <w:lang w:val="en-GB"/>
              </w:rPr>
            </w:pPr>
          </w:p>
        </w:tc>
        <w:tc>
          <w:tcPr>
            <w:tcW w:w="6558" w:type="dxa"/>
            <w:tcBorders>
              <w:top w:val="single" w:sz="4" w:space="0" w:color="auto"/>
              <w:left w:val="single" w:sz="4" w:space="0" w:color="auto"/>
              <w:bottom w:val="single" w:sz="4" w:space="0" w:color="auto"/>
              <w:right w:val="single" w:sz="4" w:space="0" w:color="auto"/>
            </w:tcBorders>
          </w:tcPr>
          <w:p w14:paraId="6AEA19AB" w14:textId="0A81146B" w:rsidR="009330B4" w:rsidRPr="00A34E77" w:rsidRDefault="1D927957" w:rsidP="10E50C99">
            <w:pPr>
              <w:pStyle w:val="TableContents"/>
              <w:spacing w:line="259" w:lineRule="auto"/>
              <w:jc w:val="center"/>
              <w:rPr>
                <w:rFonts w:ascii="Arial" w:hAnsi="Arial" w:cs="Arial"/>
                <w:sz w:val="22"/>
                <w:szCs w:val="22"/>
              </w:rPr>
            </w:pPr>
            <w:r w:rsidRPr="10E50C99">
              <w:rPr>
                <w:rFonts w:ascii="Arial" w:hAnsi="Arial" w:cs="Arial"/>
                <w:sz w:val="22"/>
                <w:szCs w:val="22"/>
              </w:rPr>
              <w:t>Le acque termali sono le acque minerali naturali, di cui al regio decreto 28 settembre 1919, n.1924, e successive modificazioni, utilizzate a fini terapeutici.</w:t>
            </w:r>
          </w:p>
          <w:p w14:paraId="29830E54" w14:textId="2ABAC4F3" w:rsidR="009330B4" w:rsidRPr="00A34E77" w:rsidRDefault="009330B4" w:rsidP="10E50C99">
            <w:pPr>
              <w:pStyle w:val="TableContents"/>
              <w:spacing w:line="259" w:lineRule="auto"/>
              <w:jc w:val="center"/>
              <w:rPr>
                <w:rFonts w:ascii="Arial" w:hAnsi="Arial" w:cs="Arial"/>
                <w:sz w:val="22"/>
                <w:szCs w:val="22"/>
              </w:rPr>
            </w:pPr>
          </w:p>
          <w:p w14:paraId="62902C92" w14:textId="095B38BE" w:rsidR="009330B4" w:rsidRPr="00A34E77" w:rsidRDefault="1D927957" w:rsidP="10E50C99">
            <w:pPr>
              <w:pStyle w:val="TableContents"/>
              <w:spacing w:line="259" w:lineRule="auto"/>
              <w:jc w:val="center"/>
              <w:rPr>
                <w:rFonts w:ascii="Arial" w:hAnsi="Arial" w:cs="Arial"/>
                <w:sz w:val="22"/>
                <w:szCs w:val="22"/>
              </w:rPr>
            </w:pPr>
            <w:r w:rsidRPr="10E50C99">
              <w:rPr>
                <w:rFonts w:ascii="Arial" w:hAnsi="Arial" w:cs="Arial"/>
                <w:sz w:val="22"/>
                <w:szCs w:val="22"/>
              </w:rPr>
              <w:t xml:space="preserve">Le acque minerali </w:t>
            </w:r>
            <w:r w:rsidR="4DEB888A" w:rsidRPr="10E50C99">
              <w:rPr>
                <w:rFonts w:ascii="Arial" w:hAnsi="Arial" w:cs="Arial"/>
                <w:sz w:val="22"/>
                <w:szCs w:val="22"/>
              </w:rPr>
              <w:t>naturali sono le</w:t>
            </w:r>
            <w:r w:rsidRPr="10E50C99">
              <w:rPr>
                <w:rFonts w:ascii="Arial" w:hAnsi="Arial" w:cs="Arial"/>
                <w:sz w:val="22"/>
                <w:szCs w:val="22"/>
              </w:rPr>
              <w:t xml:space="preserve"> acque che, avendo origine da una falda o giacimento sotterraneo, provengono da una o più sorgenti naturali o vengono captate mediante perforazione ed hanno caratteristiche igieniche particolari e, eventualmente, proprietà favorevoli alla salute così come individuate dal decreto legislativo 25 gennaio 1992, n. 105, dal decreto legislativo n. 339/1999 e dal decreto del Ministro della sanità 12 novembre 1992, n. 542 e successive modificazioni;</w:t>
            </w:r>
          </w:p>
        </w:tc>
      </w:tr>
    </w:tbl>
    <w:p w14:paraId="4A2178DA" w14:textId="77777777" w:rsidR="002F4499" w:rsidRPr="00A34E77" w:rsidRDefault="002F4499">
      <w:pPr>
        <w:pStyle w:val="Standard"/>
        <w:jc w:val="center"/>
        <w:rPr>
          <w:rFonts w:ascii="Arial" w:hAnsi="Arial" w:cs="Arial"/>
          <w:sz w:val="22"/>
          <w:szCs w:val="22"/>
        </w:rPr>
      </w:pPr>
    </w:p>
    <w:sectPr w:rsidR="002F4499" w:rsidRPr="00A34E77" w:rsidSect="005A1950">
      <w:footerReference w:type="default" r:id="rId16"/>
      <w:pgSz w:w="16838" w:h="11906" w:orient="landscape" w:code="9"/>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628E4" w14:textId="77777777" w:rsidR="000D14E4" w:rsidRDefault="000D14E4" w:rsidP="004C1548">
      <w:r>
        <w:separator/>
      </w:r>
    </w:p>
  </w:endnote>
  <w:endnote w:type="continuationSeparator" w:id="0">
    <w:p w14:paraId="295D426A" w14:textId="77777777" w:rsidR="000D14E4" w:rsidRDefault="000D14E4" w:rsidP="004C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E9428" w14:textId="4BC92C82" w:rsidR="004C1548" w:rsidRPr="004C1548" w:rsidRDefault="004C1548">
    <w:pPr>
      <w:pStyle w:val="Pidipagina"/>
      <w:jc w:val="right"/>
      <w:rPr>
        <w:rFonts w:ascii="Arial" w:hAnsi="Arial" w:cs="Arial"/>
        <w:sz w:val="18"/>
        <w:szCs w:val="18"/>
      </w:rPr>
    </w:pPr>
    <w:r w:rsidRPr="004C1548">
      <w:rPr>
        <w:rFonts w:ascii="Arial" w:hAnsi="Arial" w:cs="Arial"/>
        <w:sz w:val="18"/>
        <w:szCs w:val="18"/>
      </w:rPr>
      <w:fldChar w:fldCharType="begin"/>
    </w:r>
    <w:r w:rsidRPr="004C1548">
      <w:rPr>
        <w:rFonts w:ascii="Arial" w:hAnsi="Arial" w:cs="Arial"/>
        <w:sz w:val="18"/>
        <w:szCs w:val="18"/>
      </w:rPr>
      <w:instrText>PAGE   \* MERGEFORMAT</w:instrText>
    </w:r>
    <w:r w:rsidRPr="004C1548">
      <w:rPr>
        <w:rFonts w:ascii="Arial" w:hAnsi="Arial" w:cs="Arial"/>
        <w:sz w:val="18"/>
        <w:szCs w:val="18"/>
      </w:rPr>
      <w:fldChar w:fldCharType="separate"/>
    </w:r>
    <w:r w:rsidR="0058011E">
      <w:rPr>
        <w:rFonts w:ascii="Arial" w:hAnsi="Arial" w:cs="Arial"/>
        <w:noProof/>
        <w:sz w:val="18"/>
        <w:szCs w:val="18"/>
      </w:rPr>
      <w:t>4</w:t>
    </w:r>
    <w:r w:rsidRPr="004C1548">
      <w:rPr>
        <w:rFonts w:ascii="Arial" w:hAnsi="Arial" w:cs="Arial"/>
        <w:sz w:val="18"/>
        <w:szCs w:val="18"/>
      </w:rPr>
      <w:fldChar w:fldCharType="end"/>
    </w:r>
  </w:p>
  <w:p w14:paraId="08569841" w14:textId="77777777" w:rsidR="004C1548" w:rsidRDefault="004C15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DFBB6" w14:textId="77777777" w:rsidR="000D14E4" w:rsidRDefault="000D14E4" w:rsidP="004C1548">
      <w:r>
        <w:separator/>
      </w:r>
    </w:p>
  </w:footnote>
  <w:footnote w:type="continuationSeparator" w:id="0">
    <w:p w14:paraId="2B5DB520" w14:textId="77777777" w:rsidR="000D14E4" w:rsidRDefault="000D14E4" w:rsidP="004C1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DCA7653"/>
    <w:multiLevelType w:val="hybridMultilevel"/>
    <w:tmpl w:val="8BFA8D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83318747">
    <w:abstractNumId w:val="0"/>
  </w:num>
  <w:num w:numId="2" w16cid:durableId="146480446">
    <w:abstractNumId w:val="1"/>
  </w:num>
  <w:num w:numId="3" w16cid:durableId="182129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F2F"/>
    <w:rsid w:val="00017EB6"/>
    <w:rsid w:val="00046311"/>
    <w:rsid w:val="000A26EC"/>
    <w:rsid w:val="000D14E4"/>
    <w:rsid w:val="000D2696"/>
    <w:rsid w:val="000E4DF2"/>
    <w:rsid w:val="000F3E8F"/>
    <w:rsid w:val="00104FCA"/>
    <w:rsid w:val="00106FBD"/>
    <w:rsid w:val="00122D01"/>
    <w:rsid w:val="00131E36"/>
    <w:rsid w:val="001462E5"/>
    <w:rsid w:val="00190DBF"/>
    <w:rsid w:val="001B21C3"/>
    <w:rsid w:val="001B69AF"/>
    <w:rsid w:val="001E7C19"/>
    <w:rsid w:val="002113F4"/>
    <w:rsid w:val="00213635"/>
    <w:rsid w:val="00213BA4"/>
    <w:rsid w:val="00224DFD"/>
    <w:rsid w:val="002972BC"/>
    <w:rsid w:val="002A6B84"/>
    <w:rsid w:val="002D0903"/>
    <w:rsid w:val="002D4DDD"/>
    <w:rsid w:val="002F4499"/>
    <w:rsid w:val="00303570"/>
    <w:rsid w:val="0030642E"/>
    <w:rsid w:val="00321D9C"/>
    <w:rsid w:val="00327E3B"/>
    <w:rsid w:val="003459F6"/>
    <w:rsid w:val="0035317A"/>
    <w:rsid w:val="003560A6"/>
    <w:rsid w:val="003B0E08"/>
    <w:rsid w:val="003C289D"/>
    <w:rsid w:val="003E7D22"/>
    <w:rsid w:val="00461DA5"/>
    <w:rsid w:val="004C0085"/>
    <w:rsid w:val="004C1548"/>
    <w:rsid w:val="004C6B88"/>
    <w:rsid w:val="00500E63"/>
    <w:rsid w:val="00523B15"/>
    <w:rsid w:val="00551ED3"/>
    <w:rsid w:val="00555DC2"/>
    <w:rsid w:val="0058011E"/>
    <w:rsid w:val="00583F2F"/>
    <w:rsid w:val="0059237D"/>
    <w:rsid w:val="005963B9"/>
    <w:rsid w:val="005A1950"/>
    <w:rsid w:val="005A62E7"/>
    <w:rsid w:val="005C54E9"/>
    <w:rsid w:val="005E5CB6"/>
    <w:rsid w:val="00607F69"/>
    <w:rsid w:val="00666484"/>
    <w:rsid w:val="006E3424"/>
    <w:rsid w:val="0072693B"/>
    <w:rsid w:val="00752BA6"/>
    <w:rsid w:val="00760889"/>
    <w:rsid w:val="00804F27"/>
    <w:rsid w:val="00845D84"/>
    <w:rsid w:val="008D22A8"/>
    <w:rsid w:val="00907970"/>
    <w:rsid w:val="009330B4"/>
    <w:rsid w:val="00956DE0"/>
    <w:rsid w:val="00960199"/>
    <w:rsid w:val="00966E61"/>
    <w:rsid w:val="00972971"/>
    <w:rsid w:val="009A0C9B"/>
    <w:rsid w:val="009C48A8"/>
    <w:rsid w:val="009C5043"/>
    <w:rsid w:val="009D69C9"/>
    <w:rsid w:val="00A1503C"/>
    <w:rsid w:val="00A17F18"/>
    <w:rsid w:val="00A262FD"/>
    <w:rsid w:val="00A34E77"/>
    <w:rsid w:val="00A4679A"/>
    <w:rsid w:val="00A54D16"/>
    <w:rsid w:val="00A572BD"/>
    <w:rsid w:val="00A647DD"/>
    <w:rsid w:val="00A7600E"/>
    <w:rsid w:val="00AA5F4E"/>
    <w:rsid w:val="00AB2964"/>
    <w:rsid w:val="00AB3079"/>
    <w:rsid w:val="00AB688B"/>
    <w:rsid w:val="00B20F7C"/>
    <w:rsid w:val="00B254A4"/>
    <w:rsid w:val="00B40E3F"/>
    <w:rsid w:val="00B67249"/>
    <w:rsid w:val="00B7247B"/>
    <w:rsid w:val="00B7382E"/>
    <w:rsid w:val="00BE645B"/>
    <w:rsid w:val="00BF78E8"/>
    <w:rsid w:val="00C33B72"/>
    <w:rsid w:val="00C61E85"/>
    <w:rsid w:val="00C61E8A"/>
    <w:rsid w:val="00C84824"/>
    <w:rsid w:val="00C93C6E"/>
    <w:rsid w:val="00C96687"/>
    <w:rsid w:val="00CD5DB7"/>
    <w:rsid w:val="00D24F33"/>
    <w:rsid w:val="00D40462"/>
    <w:rsid w:val="00D732F0"/>
    <w:rsid w:val="00DB771E"/>
    <w:rsid w:val="00E05569"/>
    <w:rsid w:val="00E354E1"/>
    <w:rsid w:val="00E47E45"/>
    <w:rsid w:val="00E55AE3"/>
    <w:rsid w:val="00E602FF"/>
    <w:rsid w:val="00E84D97"/>
    <w:rsid w:val="00EA7C3D"/>
    <w:rsid w:val="00EC23D8"/>
    <w:rsid w:val="00EF5B3B"/>
    <w:rsid w:val="00F32104"/>
    <w:rsid w:val="00F5272B"/>
    <w:rsid w:val="00F90692"/>
    <w:rsid w:val="00F95EF7"/>
    <w:rsid w:val="00F95F7F"/>
    <w:rsid w:val="00FC534A"/>
    <w:rsid w:val="00FE393B"/>
    <w:rsid w:val="09B5CD8D"/>
    <w:rsid w:val="10E50C99"/>
    <w:rsid w:val="1195078D"/>
    <w:rsid w:val="1D927957"/>
    <w:rsid w:val="28CBF03C"/>
    <w:rsid w:val="2AF70D39"/>
    <w:rsid w:val="330F05A2"/>
    <w:rsid w:val="3E765F3F"/>
    <w:rsid w:val="4580B17E"/>
    <w:rsid w:val="4DEB888A"/>
    <w:rsid w:val="667FC471"/>
    <w:rsid w:val="6F2129FE"/>
    <w:rsid w:val="7315CB30"/>
    <w:rsid w:val="74B19B91"/>
    <w:rsid w:val="764D6BF2"/>
    <w:rsid w:val="7A3288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CBABB3"/>
  <w15:chartTrackingRefBased/>
  <w15:docId w15:val="{139CF6C0-F3E7-4D64-B41F-C448BE43E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textAlignment w:val="baseline"/>
    </w:pPr>
    <w:rPr>
      <w:rFonts w:eastAsia="SimSun" w:cs="Mangal"/>
      <w:kern w:val="1"/>
      <w:sz w:val="24"/>
      <w:szCs w:val="24"/>
      <w:lang w:eastAsia="hi-IN" w:bidi="hi-IN"/>
    </w:rPr>
  </w:style>
  <w:style w:type="paragraph" w:styleId="Titolo1">
    <w:name w:val="heading 1"/>
    <w:basedOn w:val="Normale"/>
    <w:link w:val="Titolo1Carattere"/>
    <w:uiPriority w:val="9"/>
    <w:qFormat/>
    <w:rsid w:val="005A1950"/>
    <w:pPr>
      <w:widowControl/>
      <w:suppressAutoHyphens w:val="0"/>
      <w:spacing w:before="100" w:beforeAutospacing="1" w:after="100" w:afterAutospacing="1"/>
      <w:textAlignment w:val="auto"/>
      <w:outlineLvl w:val="0"/>
    </w:pPr>
    <w:rPr>
      <w:rFonts w:eastAsia="Times New Roman" w:cs="Times New Roman"/>
      <w:b/>
      <w:bCs/>
      <w:kern w:val="36"/>
      <w:sz w:val="48"/>
      <w:szCs w:val="48"/>
      <w:lang w:eastAsia="it-IT" w:bidi="ar-SA"/>
    </w:rPr>
  </w:style>
  <w:style w:type="paragraph" w:styleId="Titolo2">
    <w:name w:val="heading 2"/>
    <w:basedOn w:val="Normale"/>
    <w:next w:val="Normale"/>
    <w:link w:val="Titolo2Carattere"/>
    <w:uiPriority w:val="9"/>
    <w:semiHidden/>
    <w:unhideWhenUsed/>
    <w:qFormat/>
    <w:rsid w:val="001462E5"/>
    <w:pPr>
      <w:keepNext/>
      <w:spacing w:before="240" w:after="60"/>
      <w:outlineLvl w:val="1"/>
    </w:pPr>
    <w:rPr>
      <w:rFonts w:ascii="Calibri Light" w:eastAsia="Times New Roman" w:hAnsi="Calibri Light"/>
      <w:b/>
      <w:bCs/>
      <w:i/>
      <w:iCs/>
      <w:sz w:val="28"/>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Carpredefinitoparagrafo2">
    <w:name w:val="Car. predefinito paragrafo2"/>
  </w:style>
  <w:style w:type="character" w:customStyle="1" w:styleId="Carpredefinitoparagrafo1">
    <w:name w:val="Car. predefinito paragrafo1"/>
  </w:style>
  <w:style w:type="character" w:customStyle="1" w:styleId="BulletSymbols">
    <w:name w:val="Bullet Symbols"/>
    <w:rPr>
      <w:rFonts w:ascii="OpenSymbol" w:eastAsia="OpenSymbol" w:hAnsi="OpenSymbol" w:cs="OpenSymbol"/>
    </w:rPr>
  </w:style>
  <w:style w:type="character" w:styleId="Collegamentoipertestuale">
    <w:name w:val="Hyperlink"/>
    <w:rPr>
      <w:color w:val="0563C1"/>
      <w:u w:val="single"/>
    </w:rPr>
  </w:style>
  <w:style w:type="character" w:customStyle="1" w:styleId="Menzionenonrisolta1">
    <w:name w:val="Menzione non risolta1"/>
    <w:rPr>
      <w:color w:val="808080"/>
      <w:shd w:val="clear" w:color="auto" w:fill="E6E6E6"/>
    </w:rPr>
  </w:style>
  <w:style w:type="paragraph" w:customStyle="1" w:styleId="Intestazione2">
    <w:name w:val="Intestazione2"/>
    <w:basedOn w:val="Normale"/>
    <w:next w:val="Corpotesto"/>
    <w:pPr>
      <w:keepNext/>
      <w:spacing w:before="240" w:after="120"/>
    </w:pPr>
    <w:rPr>
      <w:rFonts w:ascii="Arial" w:eastAsia="Microsoft YaHei" w:hAnsi="Arial"/>
      <w:sz w:val="28"/>
      <w:szCs w:val="28"/>
    </w:rPr>
  </w:style>
  <w:style w:type="paragraph" w:styleId="Corpotesto">
    <w:name w:val="Body Text"/>
    <w:basedOn w:val="Normale"/>
    <w:pPr>
      <w:spacing w:after="120"/>
    </w:pPr>
  </w:style>
  <w:style w:type="paragraph" w:styleId="Elenco">
    <w:name w:val="List"/>
    <w:basedOn w:val="Textbody"/>
  </w:style>
  <w:style w:type="paragraph" w:customStyle="1" w:styleId="Didascalia2">
    <w:name w:val="Didascalia2"/>
    <w:basedOn w:val="Normale"/>
    <w:pPr>
      <w:suppressLineNumbers/>
      <w:spacing w:before="120" w:after="120"/>
    </w:pPr>
    <w:rPr>
      <w:i/>
      <w:iCs/>
    </w:rPr>
  </w:style>
  <w:style w:type="paragraph" w:customStyle="1" w:styleId="Indice">
    <w:name w:val="Indice"/>
    <w:basedOn w:val="Normale"/>
    <w:pPr>
      <w:suppressLineNumbers/>
    </w:pPr>
  </w:style>
  <w:style w:type="paragraph" w:customStyle="1" w:styleId="Intestazione1">
    <w:name w:val="Intestazione1"/>
    <w:basedOn w:val="Normale"/>
    <w:next w:val="Corpotesto"/>
    <w:pPr>
      <w:keepNext/>
      <w:spacing w:before="240" w:after="120"/>
    </w:pPr>
    <w:rPr>
      <w:rFonts w:ascii="Arial" w:eastAsia="Microsoft YaHei" w:hAnsi="Arial"/>
      <w:sz w:val="28"/>
      <w:szCs w:val="28"/>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customStyle="1" w:styleId="Textbody">
    <w:name w:val="Text body"/>
    <w:basedOn w:val="Standard"/>
    <w:pPr>
      <w:spacing w:after="120"/>
    </w:pPr>
  </w:style>
  <w:style w:type="paragraph" w:customStyle="1" w:styleId="Didascalia1">
    <w:name w:val="Didascalia1"/>
    <w:basedOn w:val="Standard"/>
    <w:pPr>
      <w:suppressLineNumbers/>
      <w:spacing w:before="120" w:after="120"/>
    </w:pPr>
    <w:rPr>
      <w:i/>
      <w:iCs/>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Default">
    <w:name w:val="Default"/>
    <w:basedOn w:val="Standard"/>
    <w:pPr>
      <w:autoSpaceDE w:val="0"/>
    </w:pPr>
    <w:rPr>
      <w:rFonts w:eastAsia="Times New Roman" w:cs="Times New Roman"/>
      <w:color w:val="000000"/>
    </w:rPr>
  </w:style>
  <w:style w:type="paragraph" w:customStyle="1" w:styleId="TableHeading">
    <w:name w:val="Table Heading"/>
    <w:basedOn w:val="TableContents"/>
    <w:pPr>
      <w:jc w:val="center"/>
    </w:pPr>
    <w:rPr>
      <w:b/>
      <w:bCs/>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4C1548"/>
    <w:pPr>
      <w:tabs>
        <w:tab w:val="center" w:pos="4819"/>
        <w:tab w:val="right" w:pos="9638"/>
      </w:tabs>
    </w:pPr>
    <w:rPr>
      <w:szCs w:val="21"/>
    </w:rPr>
  </w:style>
  <w:style w:type="character" w:customStyle="1" w:styleId="IntestazioneCarattere">
    <w:name w:val="Intestazione Carattere"/>
    <w:link w:val="Intestazione"/>
    <w:uiPriority w:val="99"/>
    <w:rsid w:val="004C1548"/>
    <w:rPr>
      <w:rFonts w:eastAsia="SimSun" w:cs="Mangal"/>
      <w:kern w:val="1"/>
      <w:sz w:val="24"/>
      <w:szCs w:val="21"/>
      <w:lang w:eastAsia="hi-IN" w:bidi="hi-IN"/>
    </w:rPr>
  </w:style>
  <w:style w:type="paragraph" w:styleId="Pidipagina">
    <w:name w:val="footer"/>
    <w:basedOn w:val="Normale"/>
    <w:link w:val="PidipaginaCarattere"/>
    <w:uiPriority w:val="99"/>
    <w:unhideWhenUsed/>
    <w:rsid w:val="004C1548"/>
    <w:pPr>
      <w:tabs>
        <w:tab w:val="center" w:pos="4819"/>
        <w:tab w:val="right" w:pos="9638"/>
      </w:tabs>
    </w:pPr>
    <w:rPr>
      <w:szCs w:val="21"/>
    </w:rPr>
  </w:style>
  <w:style w:type="character" w:customStyle="1" w:styleId="PidipaginaCarattere">
    <w:name w:val="Piè di pagina Carattere"/>
    <w:link w:val="Pidipagina"/>
    <w:uiPriority w:val="99"/>
    <w:rsid w:val="004C1548"/>
    <w:rPr>
      <w:rFonts w:eastAsia="SimSun" w:cs="Mangal"/>
      <w:kern w:val="1"/>
      <w:sz w:val="24"/>
      <w:szCs w:val="21"/>
      <w:lang w:eastAsia="hi-IN" w:bidi="hi-IN"/>
    </w:rPr>
  </w:style>
  <w:style w:type="character" w:customStyle="1" w:styleId="Titolo1Carattere">
    <w:name w:val="Titolo 1 Carattere"/>
    <w:link w:val="Titolo1"/>
    <w:uiPriority w:val="9"/>
    <w:rsid w:val="005A1950"/>
    <w:rPr>
      <w:b/>
      <w:bCs/>
      <w:kern w:val="36"/>
      <w:sz w:val="48"/>
      <w:szCs w:val="48"/>
    </w:rPr>
  </w:style>
  <w:style w:type="character" w:customStyle="1" w:styleId="Titolo2Carattere">
    <w:name w:val="Titolo 2 Carattere"/>
    <w:link w:val="Titolo2"/>
    <w:uiPriority w:val="9"/>
    <w:semiHidden/>
    <w:rsid w:val="001462E5"/>
    <w:rPr>
      <w:rFonts w:ascii="Calibri Light" w:eastAsia="Times New Roman" w:hAnsi="Calibri Light" w:cs="Mangal"/>
      <w:b/>
      <w:bCs/>
      <w:i/>
      <w:iCs/>
      <w:kern w:val="1"/>
      <w:sz w:val="28"/>
      <w:szCs w:val="25"/>
      <w:lang w:eastAsia="hi-IN" w:bidi="hi-IN"/>
    </w:rPr>
  </w:style>
  <w:style w:type="character" w:styleId="Rimandocommento">
    <w:name w:val="annotation reference"/>
    <w:uiPriority w:val="99"/>
    <w:semiHidden/>
    <w:unhideWhenUsed/>
    <w:rsid w:val="00E354E1"/>
    <w:rPr>
      <w:sz w:val="16"/>
      <w:szCs w:val="16"/>
    </w:rPr>
  </w:style>
  <w:style w:type="paragraph" w:styleId="Testocommento">
    <w:name w:val="annotation text"/>
    <w:basedOn w:val="Normale"/>
    <w:link w:val="TestocommentoCarattere"/>
    <w:uiPriority w:val="99"/>
    <w:semiHidden/>
    <w:unhideWhenUsed/>
    <w:rsid w:val="00E354E1"/>
    <w:rPr>
      <w:sz w:val="20"/>
      <w:szCs w:val="18"/>
    </w:rPr>
  </w:style>
  <w:style w:type="character" w:customStyle="1" w:styleId="TestocommentoCarattere">
    <w:name w:val="Testo commento Carattere"/>
    <w:link w:val="Testocommento"/>
    <w:uiPriority w:val="99"/>
    <w:semiHidden/>
    <w:rsid w:val="00E354E1"/>
    <w:rPr>
      <w:rFonts w:eastAsia="SimSun" w:cs="Mangal"/>
      <w:kern w:val="1"/>
      <w:szCs w:val="18"/>
      <w:lang w:eastAsia="hi-IN" w:bidi="hi-IN"/>
    </w:rPr>
  </w:style>
  <w:style w:type="paragraph" w:styleId="Soggettocommento">
    <w:name w:val="annotation subject"/>
    <w:basedOn w:val="Testocommento"/>
    <w:next w:val="Testocommento"/>
    <w:link w:val="SoggettocommentoCarattere"/>
    <w:uiPriority w:val="99"/>
    <w:semiHidden/>
    <w:unhideWhenUsed/>
    <w:rsid w:val="00E354E1"/>
    <w:rPr>
      <w:b/>
      <w:bCs/>
    </w:rPr>
  </w:style>
  <w:style w:type="character" w:customStyle="1" w:styleId="SoggettocommentoCarattere">
    <w:name w:val="Soggetto commento Carattere"/>
    <w:link w:val="Soggettocommento"/>
    <w:uiPriority w:val="99"/>
    <w:semiHidden/>
    <w:rsid w:val="00E354E1"/>
    <w:rPr>
      <w:rFonts w:eastAsia="SimSun" w:cs="Mangal"/>
      <w:b/>
      <w:bCs/>
      <w:kern w:val="1"/>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99898">
      <w:bodyDiv w:val="1"/>
      <w:marLeft w:val="0"/>
      <w:marRight w:val="0"/>
      <w:marTop w:val="0"/>
      <w:marBottom w:val="0"/>
      <w:divBdr>
        <w:top w:val="none" w:sz="0" w:space="0" w:color="auto"/>
        <w:left w:val="none" w:sz="0" w:space="0" w:color="auto"/>
        <w:bottom w:val="none" w:sz="0" w:space="0" w:color="auto"/>
        <w:right w:val="none" w:sz="0" w:space="0" w:color="auto"/>
      </w:divBdr>
    </w:div>
    <w:div w:id="210699387">
      <w:bodyDiv w:val="1"/>
      <w:marLeft w:val="0"/>
      <w:marRight w:val="0"/>
      <w:marTop w:val="0"/>
      <w:marBottom w:val="0"/>
      <w:divBdr>
        <w:top w:val="none" w:sz="0" w:space="0" w:color="auto"/>
        <w:left w:val="none" w:sz="0" w:space="0" w:color="auto"/>
        <w:bottom w:val="none" w:sz="0" w:space="0" w:color="auto"/>
        <w:right w:val="none" w:sz="0" w:space="0" w:color="auto"/>
      </w:divBdr>
    </w:div>
    <w:div w:id="800347514">
      <w:bodyDiv w:val="1"/>
      <w:marLeft w:val="0"/>
      <w:marRight w:val="0"/>
      <w:marTop w:val="0"/>
      <w:marBottom w:val="0"/>
      <w:divBdr>
        <w:top w:val="none" w:sz="0" w:space="0" w:color="auto"/>
        <w:left w:val="none" w:sz="0" w:space="0" w:color="auto"/>
        <w:bottom w:val="none" w:sz="0" w:space="0" w:color="auto"/>
        <w:right w:val="none" w:sz="0" w:space="0" w:color="auto"/>
      </w:divBdr>
    </w:div>
    <w:div w:id="130030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uod.500202@pec.regione.campania.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od.500202@pec.regione.campania.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od.500202@pec.regione.campania.it" TargetMode="External"/><Relationship Id="rId5" Type="http://schemas.openxmlformats.org/officeDocument/2006/relationships/styles" Target="styles.xml"/><Relationship Id="rId15" Type="http://schemas.openxmlformats.org/officeDocument/2006/relationships/hyperlink" Target="mailto:dg.500200@pec.regione.campania.it" TargetMode="External"/><Relationship Id="rId10" Type="http://schemas.openxmlformats.org/officeDocument/2006/relationships/hyperlink" Target="mailto:uod.500202@pec.regione.campan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od.500202@pec.regione.campan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82B5C97FE4CC7479CE81CC3439C4E89" ma:contentTypeVersion="4" ma:contentTypeDescription="Creare un nuovo documento." ma:contentTypeScope="" ma:versionID="fdccc488a2e39806580a9fd3d2c20160">
  <xsd:schema xmlns:xsd="http://www.w3.org/2001/XMLSchema" xmlns:xs="http://www.w3.org/2001/XMLSchema" xmlns:p="http://schemas.microsoft.com/office/2006/metadata/properties" xmlns:ns2="66460e7b-81ee-4263-9540-41a6e37fa92f" targetNamespace="http://schemas.microsoft.com/office/2006/metadata/properties" ma:root="true" ma:fieldsID="216dab281dc93765a114a7b9b17dd466" ns2:_="">
    <xsd:import namespace="66460e7b-81ee-4263-9540-41a6e37fa9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460e7b-81ee-4263-9540-41a6e37fa9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7A1957-884D-4EE3-9869-55A0CFF35A2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3D6693-97BB-4F64-B628-0674C995DBD3}">
  <ds:schemaRefs>
    <ds:schemaRef ds:uri="http://schemas.microsoft.com/sharepoint/v3/contenttype/forms"/>
  </ds:schemaRefs>
</ds:datastoreItem>
</file>

<file path=customXml/itemProps3.xml><?xml version="1.0" encoding="utf-8"?>
<ds:datastoreItem xmlns:ds="http://schemas.openxmlformats.org/officeDocument/2006/customXml" ds:itemID="{65E9DFFB-6006-4D6C-9D3F-CBA8D4E92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460e7b-81ee-4263-9540-41a6e37fa9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1108</Words>
  <Characters>6321</Characters>
  <Application>Microsoft Office Word</Application>
  <DocSecurity>0</DocSecurity>
  <Lines>52</Lines>
  <Paragraphs>14</Paragraphs>
  <ScaleCrop>false</ScaleCrop>
  <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NOME E CODICE STRUTTURA</dc:title>
  <dc:subject/>
  <dc:creator>Federica Pasquino</dc:creator>
  <cp:keywords/>
  <cp:lastModifiedBy>FRANCESCO FABBROCINI</cp:lastModifiedBy>
  <cp:revision>11</cp:revision>
  <cp:lastPrinted>2023-06-28T12:07:00Z</cp:lastPrinted>
  <dcterms:created xsi:type="dcterms:W3CDTF">2023-07-10T10:25:00Z</dcterms:created>
  <dcterms:modified xsi:type="dcterms:W3CDTF">2025-02-06T11:55:00Z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0x010100482B5C97FE4CC7479CE81CC3439C4E89</vt:lpwstr>
  </property>
</Properties>
</file>