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28D9B6E8" w:rsidR="0008066E" w:rsidRDefault="009B45E4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15 - </w:t>
            </w:r>
            <w:r w:rsidR="00B16253">
              <w:rPr>
                <w:rFonts w:cs="Times New Roman"/>
                <w:sz w:val="20"/>
                <w:szCs w:val="20"/>
              </w:rPr>
              <w:t>Monitoraggio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6344A" w14:textId="56151118" w:rsidR="001F2E03" w:rsidRPr="004D2F9F" w:rsidRDefault="004D2F9F" w:rsidP="004F2BDC">
            <w:pPr>
              <w:pStyle w:val="TableContents"/>
              <w:jc w:val="both"/>
              <w:rPr>
                <w:color w:val="FF0000"/>
                <w:sz w:val="20"/>
                <w:szCs w:val="20"/>
              </w:rPr>
            </w:pPr>
            <w:r w:rsidRPr="004D2F9F">
              <w:rPr>
                <w:sz w:val="20"/>
                <w:szCs w:val="20"/>
              </w:rPr>
              <w:t>APPLICAZIONE ACCORDI NAZIONALI E REGOLAMENTAZIONE RAPPORTI CON LE STRUTTURE TERMALI</w:t>
            </w:r>
          </w:p>
          <w:p w14:paraId="3301D355" w14:textId="77777777" w:rsidR="001F2E03" w:rsidRPr="004D2F9F" w:rsidRDefault="001F2E03" w:rsidP="000F3C28">
            <w:pPr>
              <w:pStyle w:val="TableContents"/>
              <w:jc w:val="both"/>
              <w:rPr>
                <w:color w:val="FF0000"/>
                <w:sz w:val="20"/>
                <w:szCs w:val="20"/>
              </w:rPr>
            </w:pPr>
          </w:p>
          <w:p w14:paraId="46AD4C12" w14:textId="013DAC60" w:rsidR="0008066E" w:rsidRPr="001E2E9F" w:rsidRDefault="0008066E" w:rsidP="000F3C28">
            <w:pPr>
              <w:pStyle w:val="TableContents"/>
              <w:jc w:val="both"/>
              <w:rPr>
                <w:sz w:val="20"/>
                <w:szCs w:val="20"/>
              </w:rPr>
            </w:pP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11/2015;</w:t>
            </w:r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FD3ED" w14:textId="77777777" w:rsidR="00664D75" w:rsidRDefault="00083BCB" w:rsidP="0083390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Procedimento di</w:t>
            </w:r>
            <w:r w:rsidR="00664D75">
              <w:rPr>
                <w:sz w:val="20"/>
                <w:szCs w:val="20"/>
              </w:rPr>
              <w:t>:</w:t>
            </w:r>
          </w:p>
          <w:p w14:paraId="1430DBB4" w14:textId="27492667" w:rsidR="009C6CF2" w:rsidRDefault="001A5D85" w:rsidP="009C6CF2">
            <w:pPr>
              <w:pStyle w:val="TableContents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Applicazione delle nuove tariffe per le prestazioni </w:t>
            </w:r>
            <w:r w:rsidR="003B3369">
              <w:rPr>
                <w:sz w:val="20"/>
                <w:szCs w:val="20"/>
              </w:rPr>
              <w:t>di assistenza termale defin</w:t>
            </w:r>
            <w:r w:rsidR="002747A5">
              <w:rPr>
                <w:sz w:val="20"/>
                <w:szCs w:val="20"/>
              </w:rPr>
              <w:t xml:space="preserve">ite </w:t>
            </w:r>
            <w:r w:rsidR="003B3369">
              <w:rPr>
                <w:sz w:val="20"/>
                <w:szCs w:val="20"/>
              </w:rPr>
              <w:t>da</w:t>
            </w:r>
            <w:r w:rsidR="002747A5">
              <w:rPr>
                <w:sz w:val="20"/>
                <w:szCs w:val="20"/>
              </w:rPr>
              <w:t>ll’</w:t>
            </w:r>
            <w:r w:rsidR="003B3369">
              <w:rPr>
                <w:sz w:val="20"/>
                <w:szCs w:val="20"/>
              </w:rPr>
              <w:t xml:space="preserve"> Intesa Stato – Regioni</w:t>
            </w:r>
            <w:r w:rsidR="002747A5">
              <w:rPr>
                <w:sz w:val="20"/>
                <w:szCs w:val="20"/>
              </w:rPr>
              <w:t>;</w:t>
            </w:r>
            <w:r w:rsidR="003B3369">
              <w:rPr>
                <w:sz w:val="20"/>
                <w:szCs w:val="20"/>
              </w:rPr>
              <w:t xml:space="preserve"> </w:t>
            </w:r>
          </w:p>
          <w:p w14:paraId="731572F9" w14:textId="77777777" w:rsidR="0008066E" w:rsidRDefault="00664D75" w:rsidP="00664D75">
            <w:pPr>
              <w:pStyle w:val="TableContents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083BCB">
              <w:rPr>
                <w:sz w:val="20"/>
                <w:szCs w:val="20"/>
              </w:rPr>
              <w:t>eterminazione</w:t>
            </w:r>
            <w:r>
              <w:rPr>
                <w:sz w:val="20"/>
                <w:szCs w:val="20"/>
              </w:rPr>
              <w:t xml:space="preserve"> </w:t>
            </w:r>
            <w:r w:rsidR="00957E15" w:rsidRPr="00664D75">
              <w:rPr>
                <w:sz w:val="20"/>
                <w:szCs w:val="20"/>
              </w:rPr>
              <w:t xml:space="preserve">dei tetti di spesa </w:t>
            </w:r>
            <w:r w:rsidR="00833901" w:rsidRPr="00664D75">
              <w:rPr>
                <w:sz w:val="20"/>
                <w:szCs w:val="20"/>
              </w:rPr>
              <w:t>in favore degli erogatori privati accreditati delle prestazioni di assistenza termale per le annualità 2023 e 2024</w:t>
            </w:r>
            <w:r>
              <w:rPr>
                <w:sz w:val="20"/>
                <w:szCs w:val="20"/>
              </w:rPr>
              <w:t>;</w:t>
            </w:r>
          </w:p>
          <w:p w14:paraId="7BF15CFC" w14:textId="63A25EEA" w:rsidR="00664D75" w:rsidRPr="00664D75" w:rsidRDefault="00664D75" w:rsidP="001F2E03">
            <w:pPr>
              <w:pStyle w:val="TableContents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Approvazione </w:t>
            </w:r>
            <w:r w:rsidR="001F2E03">
              <w:rPr>
                <w:sz w:val="20"/>
                <w:szCs w:val="20"/>
              </w:rPr>
              <w:t>deg</w:t>
            </w:r>
            <w:r w:rsidR="001F2E03" w:rsidRPr="001F2E03">
              <w:rPr>
                <w:sz w:val="20"/>
                <w:szCs w:val="20"/>
              </w:rPr>
              <w:t xml:space="preserve">li schemi di protocollo </w:t>
            </w:r>
            <w:r w:rsidR="00226875">
              <w:rPr>
                <w:sz w:val="20"/>
                <w:szCs w:val="20"/>
              </w:rPr>
              <w:t xml:space="preserve">di intesa con le Associazioni di categoria </w:t>
            </w:r>
            <w:r w:rsidR="001F2E03" w:rsidRPr="001F2E03">
              <w:rPr>
                <w:sz w:val="20"/>
                <w:szCs w:val="20"/>
              </w:rPr>
              <w:t>e contratto per l’erogazione di prestazioni di assistenza</w:t>
            </w:r>
            <w:r w:rsidR="001F2E03">
              <w:rPr>
                <w:sz w:val="20"/>
                <w:szCs w:val="20"/>
              </w:rPr>
              <w:t xml:space="preserve"> </w:t>
            </w:r>
            <w:r w:rsidR="001F2E03" w:rsidRPr="001F2E03">
              <w:rPr>
                <w:sz w:val="20"/>
                <w:szCs w:val="20"/>
              </w:rPr>
              <w:t>termale per gli esercizi 2023 e 2024</w:t>
            </w:r>
            <w:r w:rsidR="002747A5">
              <w:rPr>
                <w:sz w:val="20"/>
                <w:szCs w:val="20"/>
              </w:rPr>
              <w:t>.</w:t>
            </w:r>
          </w:p>
        </w:tc>
      </w:tr>
      <w:tr w:rsidR="0008066E" w14:paraId="20CEC407" w14:textId="77777777" w:rsidTr="00310BC4">
        <w:trPr>
          <w:cantSplit/>
          <w:trHeight w:val="1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23F93" w14:textId="739F9B9E" w:rsidR="0008066E" w:rsidRPr="004D6D10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 xml:space="preserve">UOD </w:t>
            </w:r>
            <w:r w:rsidR="00B16253" w:rsidRPr="004D6D10">
              <w:rPr>
                <w:rFonts w:cs="Times New Roman"/>
                <w:sz w:val="20"/>
                <w:szCs w:val="20"/>
              </w:rPr>
              <w:t>15</w:t>
            </w:r>
            <w:r w:rsidR="00C046EF" w:rsidRPr="004D6D10">
              <w:rPr>
                <w:rFonts w:cs="Times New Roman"/>
                <w:sz w:val="20"/>
                <w:szCs w:val="20"/>
              </w:rPr>
              <w:t>-Monitoraggio beni e servizi sanitari e non sanitari</w:t>
            </w:r>
          </w:p>
          <w:p w14:paraId="154DE224" w14:textId="5560EDA9" w:rsidR="0008066E" w:rsidRDefault="000F0150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Dirigente: </w:t>
            </w:r>
            <w:r w:rsidR="00491436" w:rsidRPr="004D6D10">
              <w:rPr>
                <w:rFonts w:cs="Times New Roman"/>
                <w:sz w:val="20"/>
                <w:szCs w:val="20"/>
              </w:rPr>
              <w:t>Dr.</w:t>
            </w:r>
            <w:r w:rsidR="005107D9" w:rsidRPr="004D6D10">
              <w:rPr>
                <w:rFonts w:cs="Times New Roman"/>
                <w:sz w:val="20"/>
                <w:szCs w:val="20"/>
              </w:rPr>
              <w:t>ssa Simona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5107D9" w:rsidRPr="004D6D10">
              <w:rPr>
                <w:rFonts w:cs="Times New Roman"/>
                <w:sz w:val="20"/>
                <w:szCs w:val="20"/>
              </w:rPr>
              <w:t>Gentile</w:t>
            </w:r>
          </w:p>
          <w:p w14:paraId="0EFA0EDC" w14:textId="7AC83CD6" w:rsidR="000F0150" w:rsidRPr="004D6D10" w:rsidRDefault="000F0150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Istruttore: Dr. Giovanni Ungaro</w:t>
            </w:r>
          </w:p>
          <w:p w14:paraId="67E93CBE" w14:textId="721E992B" w:rsidR="0008066E" w:rsidRDefault="00CB75C8" w:rsidP="00310BC4">
            <w:pPr>
              <w:pStyle w:val="TableContents"/>
              <w:jc w:val="center"/>
              <w:rPr>
                <w:sz w:val="20"/>
                <w:szCs w:val="20"/>
              </w:rPr>
            </w:pPr>
            <w:hyperlink r:id="rId7" w:history="1">
              <w:r w:rsidR="000F0150" w:rsidRPr="00384FBA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2837FA14" w14:textId="0BF9714A" w:rsidR="000F0150" w:rsidRPr="004D6D10" w:rsidRDefault="000F0150" w:rsidP="00310BC4">
            <w:pPr>
              <w:pStyle w:val="TableContents"/>
              <w:jc w:val="center"/>
              <w:rPr>
                <w:rStyle w:val="Collegamentoipertestuale"/>
                <w:sz w:val="20"/>
                <w:szCs w:val="20"/>
              </w:rPr>
            </w:pPr>
            <w:r w:rsidRPr="000F0150">
              <w:rPr>
                <w:rStyle w:val="Collegamentoipertestuale"/>
                <w:sz w:val="20"/>
                <w:szCs w:val="20"/>
              </w:rPr>
              <w:t>giovanni.ungaro@regione.campania.it</w:t>
            </w:r>
          </w:p>
          <w:p w14:paraId="143BAA7E" w14:textId="5892CF79" w:rsidR="00C046EF" w:rsidRPr="004D6D10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299A557F" w14:textId="2A45DF66" w:rsidR="0008066E" w:rsidRPr="00C046EF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08066E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D1E0A" w14:textId="77777777" w:rsidR="00226875" w:rsidRPr="00E118EC" w:rsidRDefault="00226875" w:rsidP="00226875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1BB62F71" w14:textId="77777777" w:rsidR="00226875" w:rsidRPr="00E118EC" w:rsidRDefault="00226875" w:rsidP="00226875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746B24E" w14:textId="77777777" w:rsidR="00226875" w:rsidRPr="00E118EC" w:rsidRDefault="00CB75C8" w:rsidP="00226875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8" w:history="1">
              <w:r w:rsidR="00226875"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226875" w:rsidRPr="00E118EC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9" w:history="1">
              <w:r w:rsidR="00226875"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7AECC6D5" w14:textId="2E333347" w:rsidR="0008066E" w:rsidRPr="00E118EC" w:rsidRDefault="00226875" w:rsidP="00226875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7B0F143F" w14:textId="77777777" w:rsidTr="00C502BB">
        <w:trPr>
          <w:cantSplit/>
          <w:trHeight w:val="16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E6AA9" w14:textId="77777777" w:rsidR="00C502BB" w:rsidRDefault="00C502BB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3615EB27" w14:textId="43A4D364" w:rsidR="00E64AB0" w:rsidRPr="00E118EC" w:rsidRDefault="00E64AB0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4497460B" w14:textId="3977B04A" w:rsidR="00C046EF" w:rsidRPr="00E118EC" w:rsidRDefault="00C046EF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0999B2D" w14:textId="41115A82" w:rsidR="00ED2AD9" w:rsidRPr="00E118EC" w:rsidRDefault="00CB75C8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10" w:history="1">
              <w:r w:rsidR="00C046EF"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C046EF" w:rsidRPr="00E118EC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1" w:history="1">
              <w:r w:rsidR="00C046EF"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2C492200" w:rsidR="00ED2AD9" w:rsidRDefault="00ED2AD9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ACADA" w14:textId="77777777" w:rsidR="00E64AB0" w:rsidRDefault="000F0150" w:rsidP="000F0150">
            <w:pPr>
              <w:pStyle w:val="TableContents"/>
              <w:rPr>
                <w:rFonts w:cs="Times New Roman"/>
                <w:sz w:val="20"/>
                <w:szCs w:val="20"/>
                <w:lang w:val="en-GB"/>
              </w:rPr>
            </w:pPr>
            <w:r w:rsidRPr="000F0150"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GB"/>
              </w:rPr>
              <w:t xml:space="preserve">                                 </w:t>
            </w:r>
            <w:r w:rsidRPr="000F0150">
              <w:rPr>
                <w:rFonts w:cs="Times New Roman"/>
                <w:sz w:val="20"/>
                <w:szCs w:val="20"/>
                <w:lang w:val="en-GB"/>
              </w:rPr>
              <w:t>Legge 24 ottobre 2000, n. 323</w:t>
            </w:r>
          </w:p>
          <w:p w14:paraId="7F8BC5B5" w14:textId="6F96C297" w:rsidR="000F0150" w:rsidRDefault="000F0150" w:rsidP="000F0150">
            <w:pPr>
              <w:pStyle w:val="TableContents"/>
            </w:pPr>
            <w:r w:rsidRPr="000F0150">
              <w:rPr>
                <w:rFonts w:cs="Times New Roman"/>
                <w:sz w:val="20"/>
                <w:szCs w:val="20"/>
                <w:lang w:val="en-GB"/>
              </w:rPr>
              <w:t>Intesa sancita dalla Conferenza Stato-Regioni in data 14.9.2022, Rep. Atti n. 188/CSR</w:t>
            </w:r>
          </w:p>
        </w:tc>
      </w:tr>
      <w:tr w:rsidR="00E64AB0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0C461148" w:rsidR="00E64AB0" w:rsidRDefault="000F0150" w:rsidP="000F0150">
            <w:pPr>
              <w:pStyle w:val="TableContents"/>
              <w:jc w:val="center"/>
            </w:pPr>
            <w:r w:rsidRPr="000F0150">
              <w:rPr>
                <w:rFonts w:cs="Times New Roman"/>
                <w:sz w:val="20"/>
                <w:szCs w:val="20"/>
                <w:lang w:val="en-GB"/>
              </w:rPr>
              <w:t>Piano Triennale 2019-2021 di sviluppo e riqualificazione del Servizio Sanitario Campano</w:t>
            </w:r>
          </w:p>
        </w:tc>
      </w:tr>
      <w:tr w:rsidR="00E64AB0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12, commi 1 e 2, L.R. n. 11/2015)</w:t>
            </w:r>
          </w:p>
          <w:p w14:paraId="1F82625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1CF42" w14:textId="162F6C77" w:rsidR="00E64AB0" w:rsidRDefault="00FB4055" w:rsidP="009C28D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DGR nn. 557/2023; 773/2023</w:t>
            </w:r>
          </w:p>
        </w:tc>
      </w:tr>
      <w:tr w:rsidR="00E64AB0" w14:paraId="72CCB80D" w14:textId="77777777" w:rsidTr="007E0FBF">
        <w:trPr>
          <w:cantSplit/>
          <w:trHeight w:val="23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B064A" w14:textId="77777777" w:rsidR="004D2F9F" w:rsidRDefault="00C046EF" w:rsidP="004D2F9F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Modulistica allegata al</w:t>
            </w:r>
            <w:r w:rsidR="004D2F9F">
              <w:rPr>
                <w:rFonts w:cs="Times New Roman"/>
                <w:sz w:val="20"/>
                <w:szCs w:val="20"/>
              </w:rPr>
              <w:t>le DGR :</w:t>
            </w:r>
          </w:p>
          <w:p w14:paraId="7F07E374" w14:textId="29A4F4CB" w:rsidR="004D2F9F" w:rsidRDefault="004D2F9F" w:rsidP="004D2F9F">
            <w:pPr>
              <w:pStyle w:val="TableContents"/>
              <w:numPr>
                <w:ilvl w:val="0"/>
                <w:numId w:val="4"/>
              </w:numPr>
              <w:rPr>
                <w:rFonts w:cs="Times New Roman"/>
                <w:sz w:val="20"/>
                <w:szCs w:val="20"/>
              </w:rPr>
            </w:pPr>
            <w:r w:rsidRPr="004D2F9F">
              <w:rPr>
                <w:rFonts w:cs="Times New Roman"/>
                <w:sz w:val="20"/>
                <w:szCs w:val="20"/>
              </w:rPr>
              <w:t xml:space="preserve"> 557 del 10.10.2023: “RECEPIMENTO DELL'INTESA STATO-REGIONI N. 188/csr DEL 14 SETTEMBRE 2022 SUGLI ACCORDI NAZIONALI PER L'EROGAZIONE DELLE PRESTAZIONI TERMALI PER IL TRIENNIO 2022-2024. PROVVEDIMENTI.”</w:t>
            </w:r>
            <w:r>
              <w:rPr>
                <w:rFonts w:cs="Times New Roman"/>
                <w:sz w:val="20"/>
                <w:szCs w:val="20"/>
              </w:rPr>
              <w:t>;</w:t>
            </w:r>
          </w:p>
          <w:p w14:paraId="0E4471C1" w14:textId="0594E105" w:rsidR="00E64AB0" w:rsidRPr="004D2F9F" w:rsidRDefault="004D2F9F" w:rsidP="004D2F9F">
            <w:pPr>
              <w:pStyle w:val="TableContents"/>
              <w:numPr>
                <w:ilvl w:val="0"/>
                <w:numId w:val="4"/>
              </w:numPr>
              <w:rPr>
                <w:rFonts w:cs="Times New Roman"/>
                <w:sz w:val="20"/>
                <w:szCs w:val="20"/>
              </w:rPr>
            </w:pPr>
            <w:r w:rsidRPr="004D2F9F">
              <w:rPr>
                <w:rFonts w:cs="Times New Roman"/>
                <w:sz w:val="20"/>
                <w:szCs w:val="20"/>
              </w:rPr>
              <w:t>773 del 20.12.2023: “DELIBERAZIONE DI GIUNTA REGIONALE N. 557 DEL 10.10.2023. REGOLAMENTAZIONE RAPPORTI CON GLI EROGATORI PRIVATI DELLE PRESTAZIONI DI ASSISTENZA TERMALE PER LE ANNUALITA' 2023 E 2024. DETERMINAZIONI.”</w:t>
            </w:r>
          </w:p>
        </w:tc>
      </w:tr>
      <w:tr w:rsidR="00E64AB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541FE" w14:textId="46574CE8" w:rsidR="00E64AB0" w:rsidRPr="00257127" w:rsidRDefault="00E64AB0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0D418AF0" w14:textId="2846B9A8" w:rsidR="00E64AB0" w:rsidRPr="00257127" w:rsidRDefault="00CE1FA5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T</w:t>
            </w:r>
            <w:r w:rsidR="00E64AB0" w:rsidRPr="00257127">
              <w:rPr>
                <w:sz w:val="20"/>
                <w:szCs w:val="20"/>
              </w:rPr>
              <w:t xml:space="preserve">el </w:t>
            </w:r>
            <w:r w:rsidR="00C046EF" w:rsidRPr="00257127">
              <w:rPr>
                <w:sz w:val="20"/>
                <w:szCs w:val="20"/>
                <w:shd w:val="clear" w:color="auto" w:fill="FFFFFF"/>
              </w:rPr>
              <w:t>081 7969360</w:t>
            </w:r>
            <w:r w:rsidR="007E0FBF" w:rsidRPr="00257127">
              <w:rPr>
                <w:sz w:val="20"/>
                <w:szCs w:val="20"/>
                <w:shd w:val="clear" w:color="auto" w:fill="FFFFFF"/>
              </w:rPr>
              <w:t>- 081 7969851</w:t>
            </w:r>
          </w:p>
          <w:p w14:paraId="76B22410" w14:textId="24A9AC1E" w:rsidR="00E64AB0" w:rsidRDefault="00E64AB0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</w:p>
        </w:tc>
      </w:tr>
      <w:tr w:rsidR="00E64AB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426C8" w14:textId="77777777" w:rsidR="000F7B29" w:rsidRPr="00257127" w:rsidRDefault="000F7B29" w:rsidP="000F7B29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6EE086CB" w14:textId="77777777" w:rsidR="000F7B29" w:rsidRPr="00257127" w:rsidRDefault="000F7B29" w:rsidP="000F7B29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158584FE" w14:textId="36A0062B" w:rsidR="00E64AB0" w:rsidRDefault="000F7B29" w:rsidP="000F7B29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dg04.monitoraggiobeni@pec.regione.campania.it</w:t>
            </w:r>
          </w:p>
        </w:tc>
      </w:tr>
      <w:tr w:rsidR="00E64AB0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220B98CC" w:rsidR="00E64AB0" w:rsidRDefault="007E0FBF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 xml:space="preserve">DEFINITI DALLA DGR </w:t>
            </w:r>
            <w:r w:rsidR="00712EC1">
              <w:rPr>
                <w:rFonts w:cs="Times New Roman"/>
                <w:sz w:val="20"/>
                <w:szCs w:val="20"/>
              </w:rPr>
              <w:t>MEDESIMA</w:t>
            </w:r>
          </w:p>
        </w:tc>
      </w:tr>
      <w:tr w:rsidR="00E64AB0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A182" w14:textId="169B23A6" w:rsidR="00DE2BE9" w:rsidRDefault="00226875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 241/9 e ss.mm.ii</w:t>
            </w:r>
          </w:p>
        </w:tc>
      </w:tr>
      <w:tr w:rsidR="00E64AB0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E64AB0" w:rsidRDefault="00E64AB0" w:rsidP="00414442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E64AB0" w:rsidRDefault="00E64AB0" w:rsidP="00414442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E64AB0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E64AB0" w:rsidRDefault="009E60BA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E64AB0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E64AB0" w:rsidRDefault="00E64AB0" w:rsidP="00E64AB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E64AB0" w:rsidRDefault="00E64AB0" w:rsidP="00E64AB0">
            <w:pPr>
              <w:pStyle w:val="TableContents"/>
              <w:snapToGrid w:val="0"/>
              <w:jc w:val="center"/>
            </w:pPr>
          </w:p>
        </w:tc>
      </w:tr>
      <w:tr w:rsidR="00E64AB0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E64AB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77983945" w:rsidR="009E60BA" w:rsidRPr="000F7B29" w:rsidRDefault="005E63A0" w:rsidP="005E63A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VEDI ORDINAMENTO REGIONALE</w:t>
            </w:r>
          </w:p>
        </w:tc>
      </w:tr>
      <w:tr w:rsidR="00E64AB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2C37925C" w:rsidR="00E64AB0" w:rsidRDefault="00204FC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Tetti di spesa, </w:t>
            </w:r>
            <w:r w:rsidR="009412B8">
              <w:rPr>
                <w:rFonts w:cs="Times New Roman"/>
                <w:sz w:val="20"/>
                <w:szCs w:val="20"/>
                <w:lang w:val="en-GB"/>
              </w:rPr>
              <w:t>Assistenza</w:t>
            </w:r>
            <w:r w:rsidR="00226875">
              <w:rPr>
                <w:rFonts w:cs="Times New Roman"/>
                <w:sz w:val="20"/>
                <w:szCs w:val="20"/>
                <w:lang w:val="en-GB"/>
              </w:rPr>
              <w:t xml:space="preserve"> termale</w:t>
            </w:r>
            <w:r w:rsidR="009412B8">
              <w:rPr>
                <w:rFonts w:cs="Times New Roman"/>
                <w:sz w:val="20"/>
                <w:szCs w:val="20"/>
                <w:lang w:val="en-GB"/>
              </w:rPr>
              <w:t xml:space="preserve">, </w:t>
            </w:r>
            <w:r w:rsidR="00DF5AA6">
              <w:rPr>
                <w:rFonts w:cs="Times New Roman"/>
                <w:sz w:val="20"/>
                <w:szCs w:val="20"/>
                <w:lang w:val="en-GB"/>
              </w:rPr>
              <w:t xml:space="preserve">Protocolli </w:t>
            </w:r>
            <w:r w:rsidR="00226875">
              <w:rPr>
                <w:rFonts w:cs="Times New Roman"/>
                <w:sz w:val="20"/>
                <w:szCs w:val="20"/>
                <w:lang w:val="en-GB"/>
              </w:rPr>
              <w:t xml:space="preserve">di </w:t>
            </w:r>
            <w:r w:rsidR="00DF5AA6">
              <w:rPr>
                <w:rFonts w:cs="Times New Roman"/>
                <w:sz w:val="20"/>
                <w:szCs w:val="20"/>
                <w:lang w:val="en-GB"/>
              </w:rPr>
              <w:t>Intesa</w:t>
            </w:r>
            <w:r w:rsidR="00226875">
              <w:rPr>
                <w:rFonts w:cs="Times New Roman"/>
                <w:sz w:val="20"/>
                <w:szCs w:val="20"/>
                <w:lang w:val="en-GB"/>
              </w:rPr>
              <w:t xml:space="preserve"> Contra</w:t>
            </w:r>
            <w:r w:rsidR="00CB75C8">
              <w:rPr>
                <w:rFonts w:cs="Times New Roman"/>
                <w:sz w:val="20"/>
                <w:szCs w:val="20"/>
                <w:lang w:val="en-GB"/>
              </w:rPr>
              <w:t>tti</w:t>
            </w:r>
          </w:p>
        </w:tc>
      </w:tr>
      <w:tr w:rsidR="00CB75C8" w14:paraId="487B893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C6399" w14:textId="77777777" w:rsidR="00CB75C8" w:rsidRDefault="00CB75C8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5E7DB" w14:textId="77777777" w:rsidR="00CB75C8" w:rsidRDefault="00CB75C8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C9F63" w14:textId="77777777" w:rsidR="00CB75C8" w:rsidRDefault="00CB75C8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2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555F9" w14:textId="77777777" w:rsidR="006B2D31" w:rsidRDefault="006B2D31">
      <w:r>
        <w:separator/>
      </w:r>
    </w:p>
  </w:endnote>
  <w:endnote w:type="continuationSeparator" w:id="0">
    <w:p w14:paraId="139C112F" w14:textId="77777777" w:rsidR="006B2D31" w:rsidRDefault="006B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C3CF0" w14:textId="77777777" w:rsidR="006B2D31" w:rsidRDefault="006B2D31">
      <w:r>
        <w:separator/>
      </w:r>
    </w:p>
  </w:footnote>
  <w:footnote w:type="continuationSeparator" w:id="0">
    <w:p w14:paraId="7B619DB3" w14:textId="77777777" w:rsidR="006B2D31" w:rsidRDefault="006B2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EA44090"/>
    <w:multiLevelType w:val="hybridMultilevel"/>
    <w:tmpl w:val="53DA2AD6"/>
    <w:lvl w:ilvl="0" w:tplc="84380014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  <w:num w:numId="4" w16cid:durableId="18782017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34AA1"/>
    <w:rsid w:val="000447A4"/>
    <w:rsid w:val="00077E39"/>
    <w:rsid w:val="0008066E"/>
    <w:rsid w:val="00083BCB"/>
    <w:rsid w:val="000C3EC2"/>
    <w:rsid w:val="000D7F09"/>
    <w:rsid w:val="000E00B7"/>
    <w:rsid w:val="000F0150"/>
    <w:rsid w:val="000F3C28"/>
    <w:rsid w:val="000F679D"/>
    <w:rsid w:val="000F7B29"/>
    <w:rsid w:val="0011759D"/>
    <w:rsid w:val="00120240"/>
    <w:rsid w:val="001264A6"/>
    <w:rsid w:val="00162B16"/>
    <w:rsid w:val="00173F8C"/>
    <w:rsid w:val="001A5D85"/>
    <w:rsid w:val="001A61B7"/>
    <w:rsid w:val="001B3CB6"/>
    <w:rsid w:val="001E2E9F"/>
    <w:rsid w:val="001F2E03"/>
    <w:rsid w:val="002039A7"/>
    <w:rsid w:val="00204FC0"/>
    <w:rsid w:val="002245E5"/>
    <w:rsid w:val="00226875"/>
    <w:rsid w:val="0024345B"/>
    <w:rsid w:val="00257127"/>
    <w:rsid w:val="00257CEE"/>
    <w:rsid w:val="002747A5"/>
    <w:rsid w:val="002A075F"/>
    <w:rsid w:val="002C3533"/>
    <w:rsid w:val="002D57BE"/>
    <w:rsid w:val="00303179"/>
    <w:rsid w:val="00310BC4"/>
    <w:rsid w:val="00311EF7"/>
    <w:rsid w:val="00362584"/>
    <w:rsid w:val="00385FB8"/>
    <w:rsid w:val="003B3369"/>
    <w:rsid w:val="00414442"/>
    <w:rsid w:val="00491436"/>
    <w:rsid w:val="004D2F9F"/>
    <w:rsid w:val="004D6D10"/>
    <w:rsid w:val="004E2151"/>
    <w:rsid w:val="004F2BDC"/>
    <w:rsid w:val="005107D9"/>
    <w:rsid w:val="005234BC"/>
    <w:rsid w:val="0054010E"/>
    <w:rsid w:val="0055501E"/>
    <w:rsid w:val="00564935"/>
    <w:rsid w:val="005E63A0"/>
    <w:rsid w:val="00664D75"/>
    <w:rsid w:val="006B2D31"/>
    <w:rsid w:val="006D3A37"/>
    <w:rsid w:val="00712EC1"/>
    <w:rsid w:val="007137C8"/>
    <w:rsid w:val="007303C3"/>
    <w:rsid w:val="00735197"/>
    <w:rsid w:val="00757EFD"/>
    <w:rsid w:val="00774544"/>
    <w:rsid w:val="00793CA3"/>
    <w:rsid w:val="007E0FBF"/>
    <w:rsid w:val="00815F89"/>
    <w:rsid w:val="00833901"/>
    <w:rsid w:val="0086265D"/>
    <w:rsid w:val="00876E5B"/>
    <w:rsid w:val="00902C2C"/>
    <w:rsid w:val="00916907"/>
    <w:rsid w:val="009412B8"/>
    <w:rsid w:val="00957E15"/>
    <w:rsid w:val="009B0D50"/>
    <w:rsid w:val="009B45E4"/>
    <w:rsid w:val="009C28DE"/>
    <w:rsid w:val="009C6CF2"/>
    <w:rsid w:val="009E60BA"/>
    <w:rsid w:val="009F5589"/>
    <w:rsid w:val="00A46B6B"/>
    <w:rsid w:val="00B16253"/>
    <w:rsid w:val="00B3140F"/>
    <w:rsid w:val="00B65870"/>
    <w:rsid w:val="00B739C4"/>
    <w:rsid w:val="00B82134"/>
    <w:rsid w:val="00BC09D6"/>
    <w:rsid w:val="00BC7439"/>
    <w:rsid w:val="00C046EF"/>
    <w:rsid w:val="00C36036"/>
    <w:rsid w:val="00C502BB"/>
    <w:rsid w:val="00C83DAD"/>
    <w:rsid w:val="00CB75C8"/>
    <w:rsid w:val="00CC06C9"/>
    <w:rsid w:val="00CE1FA5"/>
    <w:rsid w:val="00D06C2D"/>
    <w:rsid w:val="00D12333"/>
    <w:rsid w:val="00D32158"/>
    <w:rsid w:val="00DE2BE9"/>
    <w:rsid w:val="00DF5AA6"/>
    <w:rsid w:val="00E118EC"/>
    <w:rsid w:val="00E64AB0"/>
    <w:rsid w:val="00EB5FA4"/>
    <w:rsid w:val="00EC7B77"/>
    <w:rsid w:val="00ED2AD9"/>
    <w:rsid w:val="00F04835"/>
    <w:rsid w:val="00F14B75"/>
    <w:rsid w:val="00F44E4B"/>
    <w:rsid w:val="00F7085D"/>
    <w:rsid w:val="00FB4055"/>
    <w:rsid w:val="00FB7769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.04@regione.campania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imona.gentile@regione.campania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g.500400@pec.regione.campania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dg.04@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500400@pec.regione.campani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7656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SIMONA GENTILE</cp:lastModifiedBy>
  <cp:revision>52</cp:revision>
  <cp:lastPrinted>2018-07-05T08:56:00Z</cp:lastPrinted>
  <dcterms:created xsi:type="dcterms:W3CDTF">2024-03-05T09:05:00Z</dcterms:created>
  <dcterms:modified xsi:type="dcterms:W3CDTF">2024-03-25T10:02:00Z</dcterms:modified>
</cp:coreProperties>
</file>