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28D9B6E8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6CE2E3AE" w:rsidR="0008066E" w:rsidRPr="001E2E9F" w:rsidRDefault="00CA777A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Consuntivo</w:t>
            </w:r>
            <w:r w:rsidR="00307768">
              <w:rPr>
                <w:sz w:val="20"/>
                <w:szCs w:val="20"/>
              </w:rPr>
              <w:t xml:space="preserve"> anno 2023 dei limiti di spesa per la specialistica ambulatoriale</w:t>
            </w:r>
            <w:r w:rsidR="00167AD4">
              <w:rPr>
                <w:sz w:val="20"/>
                <w:szCs w:val="20"/>
              </w:rPr>
              <w:t xml:space="preserve"> </w:t>
            </w:r>
            <w:r w:rsidR="002F1FDB">
              <w:rPr>
                <w:sz w:val="20"/>
                <w:szCs w:val="20"/>
              </w:rPr>
              <w:t>.</w:t>
            </w:r>
            <w:r w:rsidR="00167AD4">
              <w:rPr>
                <w:sz w:val="20"/>
                <w:szCs w:val="20"/>
              </w:rPr>
              <w:t>Ulteriori determinazioni.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03C1D45F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Procedimento con il quale, a seguito dei verbali </w:t>
            </w:r>
            <w:r w:rsidR="0086265D" w:rsidRPr="0086265D">
              <w:rPr>
                <w:sz w:val="20"/>
                <w:szCs w:val="20"/>
              </w:rPr>
              <w:t>degli incontri tecnici</w:t>
            </w:r>
            <w:r w:rsidR="0086265D">
              <w:rPr>
                <w:sz w:val="20"/>
                <w:szCs w:val="20"/>
              </w:rPr>
              <w:t xml:space="preserve"> </w:t>
            </w:r>
            <w:r w:rsidR="00077E39" w:rsidRPr="00077E39">
              <w:rPr>
                <w:sz w:val="20"/>
                <w:szCs w:val="20"/>
              </w:rPr>
              <w:t>con le Associazioni di categoria</w:t>
            </w:r>
            <w:r w:rsidR="0086265D">
              <w:rPr>
                <w:sz w:val="20"/>
                <w:szCs w:val="20"/>
              </w:rPr>
              <w:t xml:space="preserve"> </w:t>
            </w:r>
            <w:r w:rsidR="00077E39" w:rsidRPr="00077E39">
              <w:rPr>
                <w:sz w:val="20"/>
                <w:szCs w:val="20"/>
              </w:rPr>
              <w:t>delle strutture private accreditate</w:t>
            </w:r>
            <w:r w:rsidR="000447A4">
              <w:rPr>
                <w:sz w:val="20"/>
                <w:szCs w:val="20"/>
              </w:rPr>
              <w:t xml:space="preserve"> per la branca di specialistica ambulatoriale</w:t>
            </w:r>
            <w:r w:rsidR="002039A7" w:rsidRPr="002039A7">
              <w:rPr>
                <w:sz w:val="20"/>
                <w:szCs w:val="20"/>
              </w:rPr>
              <w:t>., in esecuzione di quanto disposto dalla DGRC n. 800/2023,</w:t>
            </w:r>
            <w:r w:rsidR="002039A7">
              <w:rPr>
                <w:sz w:val="20"/>
                <w:szCs w:val="20"/>
              </w:rPr>
              <w:t xml:space="preserve"> </w:t>
            </w:r>
            <w:r w:rsidR="00F3053A">
              <w:rPr>
                <w:sz w:val="20"/>
                <w:szCs w:val="20"/>
              </w:rPr>
              <w:t xml:space="preserve">vengono rettificati i dati del </w:t>
            </w:r>
            <w:r w:rsidR="002039A7" w:rsidRPr="002039A7">
              <w:rPr>
                <w:sz w:val="20"/>
                <w:szCs w:val="20"/>
              </w:rPr>
              <w:t>consuntiv</w:t>
            </w:r>
            <w:r w:rsidR="00D82DA5">
              <w:rPr>
                <w:sz w:val="20"/>
                <w:szCs w:val="20"/>
              </w:rPr>
              <w:t>o</w:t>
            </w:r>
            <w:r w:rsidR="002039A7" w:rsidRPr="002039A7">
              <w:rPr>
                <w:sz w:val="20"/>
                <w:szCs w:val="20"/>
              </w:rPr>
              <w:t xml:space="preserve"> 2023</w:t>
            </w:r>
            <w:r w:rsidR="000C3EC2">
              <w:rPr>
                <w:sz w:val="20"/>
                <w:szCs w:val="20"/>
              </w:rPr>
              <w:t>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739F9B9E" w:rsidR="0008066E" w:rsidRPr="004D6D10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B16253" w:rsidRPr="004D6D10">
              <w:rPr>
                <w:rFonts w:cs="Times New Roman"/>
                <w:sz w:val="20"/>
                <w:szCs w:val="20"/>
              </w:rPr>
              <w:t>15</w:t>
            </w:r>
            <w:r w:rsidR="00C046EF" w:rsidRPr="004D6D10">
              <w:rPr>
                <w:rFonts w:cs="Times New Roman"/>
                <w:sz w:val="20"/>
                <w:szCs w:val="20"/>
              </w:rPr>
              <w:t>-Monitoraggio beni e servizi sanitari e non sanitari</w:t>
            </w:r>
          </w:p>
          <w:p w14:paraId="154DE224" w14:textId="299607FC" w:rsidR="0008066E" w:rsidRPr="004D6D10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>Dr.</w:t>
            </w:r>
            <w:r w:rsidR="00D82DA5">
              <w:rPr>
                <w:rFonts w:cs="Times New Roman"/>
                <w:sz w:val="20"/>
                <w:szCs w:val="20"/>
              </w:rPr>
              <w:t>Giovanni Ungaro</w:t>
            </w:r>
            <w:r w:rsidR="000939C3">
              <w:rPr>
                <w:rFonts w:cs="Times New Roman"/>
                <w:sz w:val="20"/>
                <w:szCs w:val="20"/>
              </w:rPr>
              <w:t xml:space="preserve"> fino al 31.01.2025</w:t>
            </w:r>
          </w:p>
          <w:p w14:paraId="67E93CBE" w14:textId="697B9450" w:rsidR="0008066E" w:rsidRDefault="00D82DA5" w:rsidP="00310BC4">
            <w:pPr>
              <w:pStyle w:val="TableContents"/>
              <w:jc w:val="center"/>
            </w:pPr>
            <w:hyperlink r:id="rId10" w:history="1">
              <w:r>
                <w:rPr>
                  <w:rStyle w:val="Collegamentoipertestuale"/>
                  <w:sz w:val="20"/>
                  <w:szCs w:val="20"/>
                </w:rPr>
                <w:t>giovanni</w:t>
              </w:r>
              <w:r w:rsidR="005107D9" w:rsidRPr="004D6D10">
                <w:rPr>
                  <w:rStyle w:val="Collegamentoipertestuale"/>
                  <w:sz w:val="20"/>
                  <w:szCs w:val="20"/>
                </w:rPr>
                <w:t>.</w:t>
              </w:r>
              <w:r>
                <w:rPr>
                  <w:rStyle w:val="Collegamentoipertestuale"/>
                  <w:sz w:val="20"/>
                  <w:szCs w:val="20"/>
                </w:rPr>
                <w:t>ungaro</w:t>
              </w:r>
              <w:r w:rsidR="005107D9" w:rsidRPr="004D6D10">
                <w:rPr>
                  <w:rStyle w:val="Collegamentoipertestuale"/>
                  <w:sz w:val="20"/>
                  <w:szCs w:val="20"/>
                </w:rPr>
                <w:t>@regione.campania.it</w:t>
              </w:r>
            </w:hyperlink>
          </w:p>
          <w:p w14:paraId="23026CCB" w14:textId="04CDAAF4" w:rsidR="000939C3" w:rsidRDefault="000939C3" w:rsidP="00310BC4">
            <w:pPr>
              <w:pStyle w:val="TableContents"/>
              <w:jc w:val="center"/>
            </w:pPr>
            <w:r>
              <w:t>Dott.ssa Carmela Cirillo</w:t>
            </w:r>
          </w:p>
          <w:p w14:paraId="3CE08C05" w14:textId="28258BB1" w:rsidR="000939C3" w:rsidRPr="004D6D10" w:rsidRDefault="000939C3" w:rsidP="00310BC4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r>
              <w:t>Carmela.cirillo@regione.campania.it</w:t>
            </w:r>
          </w:p>
          <w:p w14:paraId="143BAA7E" w14:textId="5892CF7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2A45DF66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4943" w14:textId="77777777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8EB6942" w14:textId="096979BB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Dr.ssa Simona</w:t>
            </w:r>
            <w:r w:rsidR="00715E56">
              <w:rPr>
                <w:rFonts w:cs="Times New Roman"/>
                <w:sz w:val="20"/>
                <w:szCs w:val="20"/>
              </w:rPr>
              <w:t xml:space="preserve"> </w:t>
            </w:r>
            <w:r w:rsidRPr="00E118EC">
              <w:rPr>
                <w:rFonts w:cs="Times New Roman"/>
                <w:sz w:val="20"/>
                <w:szCs w:val="20"/>
              </w:rPr>
              <w:t>Gentile</w:t>
            </w:r>
          </w:p>
          <w:p w14:paraId="1A31BB42" w14:textId="77777777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11" w:history="1">
              <w:r w:rsidRPr="00E118E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00E981E3" w14:textId="77777777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</w:rPr>
            </w:pPr>
            <w:r w:rsidRPr="00E118EC"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192889B4" w:rsidR="0008066E" w:rsidRPr="00E118EC" w:rsidRDefault="00C046EF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3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76D0F532" w:rsidR="00E64AB0" w:rsidRDefault="00715E56" w:rsidP="00715E56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>D.lgs 502/92 e ss.mm.ii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337A5396" w:rsidR="00E64AB0" w:rsidRDefault="00715E56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>DGR n. 215/2022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F4C1A" w14:textId="77777777" w:rsidR="00E64AB0" w:rsidRDefault="00162B16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</w:t>
            </w:r>
            <w:r w:rsidRPr="00162B16">
              <w:rPr>
                <w:rFonts w:cs="Times New Roman"/>
                <w:sz w:val="20"/>
                <w:szCs w:val="20"/>
              </w:rPr>
              <w:t>eliberazione della Giunta regionale n. 800/2023</w:t>
            </w:r>
          </w:p>
          <w:p w14:paraId="0CC1CF42" w14:textId="6BF0BA93" w:rsidR="002F369D" w:rsidRDefault="002F369D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DD 876/2024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73F9CF6B" w:rsidR="00E64AB0" w:rsidRDefault="00C046EF" w:rsidP="00C046EF">
            <w:pPr>
              <w:pStyle w:val="TableContents"/>
            </w:pPr>
            <w:r>
              <w:rPr>
                <w:rFonts w:cs="Times New Roman"/>
                <w:sz w:val="20"/>
                <w:szCs w:val="20"/>
              </w:rPr>
              <w:t xml:space="preserve">                          </w:t>
            </w:r>
            <w:r w:rsidR="007E0FBF">
              <w:rPr>
                <w:rFonts w:cs="Times New Roman"/>
                <w:sz w:val="20"/>
                <w:szCs w:val="20"/>
              </w:rPr>
              <w:t xml:space="preserve">        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46574CE8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0D418AF0" w14:textId="2846B9A8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081 7969360</w:t>
            </w:r>
            <w:r w:rsidR="007E0FBF" w:rsidRPr="00257127">
              <w:rPr>
                <w:sz w:val="20"/>
                <w:szCs w:val="20"/>
                <w:shd w:val="clear" w:color="auto" w:fill="FFFFFF"/>
              </w:rPr>
              <w:t>- 081 7969851</w:t>
            </w:r>
          </w:p>
          <w:p w14:paraId="76B22410" w14:textId="24A9AC1E" w:rsidR="00E64AB0" w:rsidRDefault="00E64AB0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426C8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EE086CB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36A0062B" w:rsidR="00E64AB0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dg04.monitoraggiobeni@pec.regione.campania.it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6A0B9437" w:rsidR="00E64AB0" w:rsidRDefault="007E0FBF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DEFINITI DALLA DGR 800/2023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0B3970D4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VEDI ORDINAMENTO REGION</w:t>
            </w:r>
            <w:r w:rsidR="001D6B03">
              <w:rPr>
                <w:rFonts w:cs="Times New Roman"/>
                <w:sz w:val="20"/>
                <w:szCs w:val="20"/>
              </w:rPr>
              <w:t>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E1B71B9" w:rsidR="00E64AB0" w:rsidRDefault="00204FC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Tetti di spesa, </w:t>
            </w:r>
            <w:r w:rsidR="007E0FBF">
              <w:rPr>
                <w:rFonts w:cs="Times New Roman"/>
                <w:sz w:val="20"/>
                <w:szCs w:val="20"/>
                <w:lang w:val="en-GB"/>
              </w:rPr>
              <w:t xml:space="preserve">assistenza </w:t>
            </w:r>
            <w:r>
              <w:rPr>
                <w:rFonts w:cs="Times New Roman"/>
                <w:sz w:val="20"/>
                <w:szCs w:val="20"/>
                <w:lang w:val="en-GB"/>
              </w:rPr>
              <w:t>specialistica ambulatoriale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504F4" w14:textId="77777777" w:rsidR="007826E7" w:rsidRDefault="007826E7">
      <w:r>
        <w:separator/>
      </w:r>
    </w:p>
  </w:endnote>
  <w:endnote w:type="continuationSeparator" w:id="0">
    <w:p w14:paraId="24828B16" w14:textId="77777777" w:rsidR="007826E7" w:rsidRDefault="00782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E4F3E" w14:textId="77777777" w:rsidR="007826E7" w:rsidRDefault="007826E7">
      <w:r>
        <w:separator/>
      </w:r>
    </w:p>
  </w:footnote>
  <w:footnote w:type="continuationSeparator" w:id="0">
    <w:p w14:paraId="1578E8E0" w14:textId="77777777" w:rsidR="007826E7" w:rsidRDefault="00782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939C3"/>
    <w:rsid w:val="000C3EC2"/>
    <w:rsid w:val="000D7F09"/>
    <w:rsid w:val="000E00B7"/>
    <w:rsid w:val="000F679D"/>
    <w:rsid w:val="000F7B29"/>
    <w:rsid w:val="0011759D"/>
    <w:rsid w:val="00120240"/>
    <w:rsid w:val="001264A6"/>
    <w:rsid w:val="00162B16"/>
    <w:rsid w:val="00167AD4"/>
    <w:rsid w:val="00173F8C"/>
    <w:rsid w:val="00193041"/>
    <w:rsid w:val="001B3CB6"/>
    <w:rsid w:val="001D6B03"/>
    <w:rsid w:val="001E2E9F"/>
    <w:rsid w:val="002039A7"/>
    <w:rsid w:val="00204FC0"/>
    <w:rsid w:val="002245E5"/>
    <w:rsid w:val="0024345B"/>
    <w:rsid w:val="00257127"/>
    <w:rsid w:val="002A075F"/>
    <w:rsid w:val="002C3533"/>
    <w:rsid w:val="002D57BE"/>
    <w:rsid w:val="002D7A8C"/>
    <w:rsid w:val="002E450E"/>
    <w:rsid w:val="002F1FDB"/>
    <w:rsid w:val="002F369D"/>
    <w:rsid w:val="00303179"/>
    <w:rsid w:val="003045E3"/>
    <w:rsid w:val="00307768"/>
    <w:rsid w:val="00310BC4"/>
    <w:rsid w:val="00311EF7"/>
    <w:rsid w:val="00362584"/>
    <w:rsid w:val="00385FB8"/>
    <w:rsid w:val="003B601F"/>
    <w:rsid w:val="003C3C41"/>
    <w:rsid w:val="00414442"/>
    <w:rsid w:val="00454E2D"/>
    <w:rsid w:val="00470055"/>
    <w:rsid w:val="00491436"/>
    <w:rsid w:val="004D6D10"/>
    <w:rsid w:val="004E2151"/>
    <w:rsid w:val="005107D9"/>
    <w:rsid w:val="005234BC"/>
    <w:rsid w:val="0054010E"/>
    <w:rsid w:val="0055501E"/>
    <w:rsid w:val="00564935"/>
    <w:rsid w:val="006B2D31"/>
    <w:rsid w:val="006D3A37"/>
    <w:rsid w:val="007137C8"/>
    <w:rsid w:val="00715E56"/>
    <w:rsid w:val="007303C3"/>
    <w:rsid w:val="00735197"/>
    <w:rsid w:val="00757EFD"/>
    <w:rsid w:val="00774544"/>
    <w:rsid w:val="007826E7"/>
    <w:rsid w:val="00793CA3"/>
    <w:rsid w:val="007E0FBF"/>
    <w:rsid w:val="00815F89"/>
    <w:rsid w:val="0086265D"/>
    <w:rsid w:val="00876E5B"/>
    <w:rsid w:val="00902C2C"/>
    <w:rsid w:val="00903203"/>
    <w:rsid w:val="00916907"/>
    <w:rsid w:val="009B0D50"/>
    <w:rsid w:val="009B45E4"/>
    <w:rsid w:val="009C28DE"/>
    <w:rsid w:val="009E60BA"/>
    <w:rsid w:val="009F11AB"/>
    <w:rsid w:val="009F5589"/>
    <w:rsid w:val="00A46B6B"/>
    <w:rsid w:val="00B16253"/>
    <w:rsid w:val="00B3140F"/>
    <w:rsid w:val="00B65870"/>
    <w:rsid w:val="00B739C4"/>
    <w:rsid w:val="00B82134"/>
    <w:rsid w:val="00B94CA1"/>
    <w:rsid w:val="00BA5EF4"/>
    <w:rsid w:val="00BC7439"/>
    <w:rsid w:val="00C046EF"/>
    <w:rsid w:val="00C36036"/>
    <w:rsid w:val="00C83DAD"/>
    <w:rsid w:val="00CA777A"/>
    <w:rsid w:val="00CC06C9"/>
    <w:rsid w:val="00CE1FA5"/>
    <w:rsid w:val="00D06C2D"/>
    <w:rsid w:val="00D12333"/>
    <w:rsid w:val="00D32158"/>
    <w:rsid w:val="00D82DA5"/>
    <w:rsid w:val="00DE0876"/>
    <w:rsid w:val="00DE2BE9"/>
    <w:rsid w:val="00E118EC"/>
    <w:rsid w:val="00E4775D"/>
    <w:rsid w:val="00E64AB0"/>
    <w:rsid w:val="00EB5FA4"/>
    <w:rsid w:val="00EC7B77"/>
    <w:rsid w:val="00ED2AD9"/>
    <w:rsid w:val="00F04835"/>
    <w:rsid w:val="00F14B75"/>
    <w:rsid w:val="00F3053A"/>
    <w:rsid w:val="00F7085D"/>
    <w:rsid w:val="00F757BA"/>
    <w:rsid w:val="00FB7769"/>
    <w:rsid w:val="00FD30E3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g.500400@pec.regione.campani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g.04@regione.campania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mona.gentile@regione.campania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imona.gentile@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AB209D-0185-4AF7-8602-F43E9B448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987D0-4091-40E6-AF12-B16D72E93E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136AD0-7FA7-4080-BA25-7C59C67E1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b64f5c-262b-46cf-9b62-283a6dba8e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6848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Pasquino</dc:creator>
  <cp:keywords/>
  <cp:lastModifiedBy>SIMONA GENTILE</cp:lastModifiedBy>
  <cp:revision>6</cp:revision>
  <cp:lastPrinted>2018-07-05T08:56:00Z</cp:lastPrinted>
  <dcterms:created xsi:type="dcterms:W3CDTF">2025-02-05T14:21:00Z</dcterms:created>
  <dcterms:modified xsi:type="dcterms:W3CDTF">2025-02-06T15:12:00Z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  <property fmtid="{D5CDD505-2E9C-101B-9397-08002B2CF9AE}" pid="3" name="Order">
    <vt:r8>432100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